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D" w:rsidRPr="005D492C" w:rsidRDefault="00F7609D" w:rsidP="001B29F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Анализ</w:t>
      </w:r>
    </w:p>
    <w:p w:rsidR="00F7609D" w:rsidRPr="005D492C" w:rsidRDefault="00F7609D" w:rsidP="001B29FA">
      <w:pPr>
        <w:tabs>
          <w:tab w:val="left" w:pos="709"/>
        </w:tabs>
        <w:suppressAutoHyphens/>
        <w:spacing w:after="0" w:line="240" w:lineRule="auto"/>
        <w:ind w:left="2694" w:hanging="3544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 xml:space="preserve">работы методического объединения учителей музыки, </w:t>
      </w:r>
      <w:proofErr w:type="gramStart"/>
      <w:r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ИЗО</w:t>
      </w:r>
      <w:proofErr w:type="gramEnd"/>
      <w:r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, технологии,</w:t>
      </w:r>
    </w:p>
    <w:p w:rsidR="00F7609D" w:rsidRDefault="00F7609D" w:rsidP="001B29FA">
      <w:pPr>
        <w:tabs>
          <w:tab w:val="left" w:pos="709"/>
        </w:tabs>
        <w:suppressAutoHyphens/>
        <w:spacing w:after="0" w:line="240" w:lineRule="auto"/>
        <w:ind w:left="2694" w:hanging="3544"/>
        <w:jc w:val="center"/>
        <w:rPr>
          <w:rFonts w:ascii="Times New Roman" w:eastAsia="DejaVu Sans" w:hAnsi="Times New Roman" w:cs="Times New Roman"/>
          <w:b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ф</w:t>
      </w:r>
      <w:r w:rsidR="004B18AD"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изической культуры и ОБЖ за 2020 – 2021</w:t>
      </w:r>
      <w:r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 xml:space="preserve"> учебный год</w:t>
      </w:r>
    </w:p>
    <w:p w:rsidR="001B29FA" w:rsidRPr="005D492C" w:rsidRDefault="001B29FA" w:rsidP="00315611">
      <w:pPr>
        <w:tabs>
          <w:tab w:val="left" w:pos="709"/>
        </w:tabs>
        <w:suppressAutoHyphens/>
        <w:spacing w:after="0" w:line="240" w:lineRule="auto"/>
        <w:ind w:left="2694" w:hanging="3544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AC719A" w:rsidRPr="005D492C" w:rsidRDefault="00F7609D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AC719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Методическое объединение учителей музыки, </w:t>
      </w:r>
      <w:proofErr w:type="gramStart"/>
      <w:r w:rsidR="00AC719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ИЗО</w:t>
      </w:r>
      <w:proofErr w:type="gramEnd"/>
      <w:r w:rsidR="00AC719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, технологии,</w:t>
      </w:r>
    </w:p>
    <w:p w:rsidR="00AC719A" w:rsidRPr="005D492C" w:rsidRDefault="00AC719A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физической культуры и ОБЖ работало над темой «Повышение эффективности современного урока на основе использования новейших педагогических технологий». </w:t>
      </w:r>
    </w:p>
    <w:p w:rsidR="00F7609D" w:rsidRPr="005D492C" w:rsidRDefault="00AC719A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  <w:t xml:space="preserve">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Задачи, над которыми работали учителя,  входящие в методическое объединение: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Изучение документов ФГОС основного общего образования.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Организация учебно-воспитательного процесса на высоком теоретическом, методическом и практическом уровне.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Формирование социально-активной творческой личности с четко выраженной гражданско-патриотической позицией.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Организация эффективной самообразовательной работы.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proofErr w:type="spellStart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Содействование</w:t>
      </w:r>
      <w:proofErr w:type="spellEnd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оптимизации образовательного процесса на основе применения современных образовательных инновационных технологий включающих в себя воспитательные, развивающие и обучающие цели.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Организация целенаправленной работы по управлению качеством образования на основе диагностики и самодиагностики.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Профессиональное становление начинающих учителей. 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Социальное и профессиональное самоопределение учащихся.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Развитие творческих способностей и творческого мышления ребёнка.</w:t>
      </w:r>
    </w:p>
    <w:p w:rsidR="00F7609D" w:rsidRPr="005D492C" w:rsidRDefault="00F7609D" w:rsidP="001B29FA">
      <w:pPr>
        <w:pStyle w:val="a4"/>
        <w:numPr>
          <w:ilvl w:val="0"/>
          <w:numId w:val="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Использование возможностей урока - как средства реализации </w:t>
      </w:r>
      <w:proofErr w:type="spellStart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здоровьесберегающих</w:t>
      </w:r>
      <w:proofErr w:type="spellEnd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технологий на уроках музыки, те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хнологии,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ОБЖ, физкультуры.</w:t>
      </w:r>
    </w:p>
    <w:p w:rsidR="00B3050C" w:rsidRPr="005D492C" w:rsidRDefault="00F7609D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B3050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Исходя из поставленных задач работы </w:t>
      </w:r>
      <w:proofErr w:type="gramStart"/>
      <w:r w:rsidR="00B3050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методического</w:t>
      </w:r>
      <w:proofErr w:type="gramEnd"/>
      <w:r w:rsidR="00B3050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</w:p>
    <w:p w:rsidR="00B3050C" w:rsidRPr="005D492C" w:rsidRDefault="00B3050C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объединения учителей</w:t>
      </w:r>
      <w:r w:rsidRPr="005D492C">
        <w:rPr>
          <w:rFonts w:ascii="Times New Roman" w:hAnsi="Times New Roman" w:cs="Times New Roman"/>
          <w:sz w:val="28"/>
          <w:szCs w:val="28"/>
        </w:rPr>
        <w:t xml:space="preserve">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музыки, </w:t>
      </w:r>
      <w:proofErr w:type="gramStart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ИЗО</w:t>
      </w:r>
      <w:proofErr w:type="gramEnd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технологии, физической культуры и ОБЖ, </w:t>
      </w:r>
      <w:r w:rsidR="00873415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была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запланирована методическая работа, открытые уроки, организация работы с одаренными детьми, организация работы со слабоуспевающими детьми, работа учителей над темами самообразования, участие в творческих конкурс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ах.</w:t>
      </w:r>
    </w:p>
    <w:p w:rsidR="00B3050C" w:rsidRPr="005D492C" w:rsidRDefault="00B3050C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  <w:t xml:space="preserve">Поставленные задачи достигаются благодаря активной работе </w:t>
      </w:r>
    </w:p>
    <w:p w:rsidR="00B3050C" w:rsidRPr="005D492C" w:rsidRDefault="00B3050C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членов МО и их заинтересованности. Организация работы МО связана с методической работой школы, учителя принимают активное участие в реализации этой темы. </w:t>
      </w:r>
    </w:p>
    <w:p w:rsidR="00F7609D" w:rsidRPr="005D492C" w:rsidRDefault="00B3050C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Поставленные задачи были выполнены благодаря активной и продуктивной </w:t>
      </w:r>
      <w:r w:rsidR="005B7338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работе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всех членов методического объединения. Работа  учителей направлена на повышение качества обучения, совершенствование педагогического мастерства, совершенствование воспитательной работы на уроке и во внеурочное время. Значительную помощь в овладении новыми педагогическими технологиями учителя получают в методических объединениях. Для них характерна практическая направленность: учителя обмениваются опытом работы, посещают открытые уроки своих коллег</w:t>
      </w:r>
      <w:r w:rsidR="005B7338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, обсуждают результаты педагогической деятельности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На  заседаниях школьного методического объединения педагоги изучают нормативные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документы, теории и методики предмета</w:t>
      </w:r>
      <w:r w:rsidR="005B7338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, знакомятся с новейшими педагогическими технологиями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</w:t>
      </w:r>
    </w:p>
    <w:p w:rsidR="00F7609D" w:rsidRPr="005D492C" w:rsidRDefault="005B7338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течение учебного года было проведено 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4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плановых заседани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й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методического объединения. На первом методическом объединении, которое состоялось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31.08.2020Г.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,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был проведён анализ работы методиче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ского объединения за 2019-2020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учебный год, составлен план ра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боты на 2020-2021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учебный год, утверждены цели и задачи работы МО</w:t>
      </w:r>
      <w:r w:rsidR="004B18A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Принято решение обратить особое внимание на работу с одарёнными детьми. Р</w:t>
      </w:r>
      <w:r w:rsidR="004B47C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ассмотрен план проведения недель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4B47C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искусств, ОБЖ и физической культуры, технологии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</w:t>
      </w:r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Обсудили программу  « ГТО». </w:t>
      </w:r>
      <w:r w:rsidR="00810F1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Обсуждались, </w:t>
      </w:r>
      <w:r w:rsidR="00B3050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проверялись и утверждались рабочие программы и календарно-</w:t>
      </w:r>
      <w:r w:rsidR="009A0EA5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т</w:t>
      </w:r>
      <w:r w:rsidR="00810F1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ематическое </w:t>
      </w:r>
      <w:r w:rsidR="00B3050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планирование. В результате проверки </w:t>
      </w:r>
      <w:r w:rsidR="00810F1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было отмечено, что все учителя имеют </w:t>
      </w:r>
      <w:r w:rsidR="00B3050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рабочие программы в соответствии с нормативными документами.</w:t>
      </w:r>
      <w:r w:rsidR="00810F1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4B47C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Учителя познакомились с положением о требованиях</w:t>
      </w:r>
      <w:r w:rsidR="004B47C4" w:rsidRPr="005D492C">
        <w:rPr>
          <w:rFonts w:ascii="Times New Roman" w:hAnsi="Times New Roman" w:cs="Times New Roman"/>
          <w:sz w:val="28"/>
          <w:szCs w:val="28"/>
        </w:rPr>
        <w:t xml:space="preserve"> </w:t>
      </w:r>
      <w:r w:rsidR="004B47C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к ведению </w:t>
      </w:r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электронного </w:t>
      </w:r>
      <w:r w:rsidR="004B47C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журнала</w:t>
      </w:r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  <w:r w:rsidR="004B47C4" w:rsidRPr="005D49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C26" w:rsidRPr="005D492C" w:rsidRDefault="004B47C4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На втором заседании, которое состоялось</w:t>
      </w:r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10.11.2020 г.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</w:t>
      </w:r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подвели итоги работы за первую четверть,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учитель</w:t>
      </w:r>
      <w:r w:rsidR="00F7609D"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 xml:space="preserve"> </w:t>
      </w:r>
      <w:proofErr w:type="spellStart"/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Моргоева</w:t>
      </w:r>
      <w:proofErr w:type="spellEnd"/>
      <w:r w:rsidR="00EE269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Э.К.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F7609D" w:rsidRPr="005D492C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 xml:space="preserve">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познакомила членов МО с </w:t>
      </w:r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результатами тестирования физической подготовленности обучающихся, учитель ОБЖ  </w:t>
      </w:r>
      <w:proofErr w:type="spellStart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Гудиев</w:t>
      </w:r>
      <w:proofErr w:type="spellEnd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В.З. ознакомил с Т/Б на уроках </w:t>
      </w:r>
      <w:proofErr w:type="spellStart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физ</w:t>
      </w:r>
      <w:proofErr w:type="gramStart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.к</w:t>
      </w:r>
      <w:proofErr w:type="gramEnd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ультуры</w:t>
      </w:r>
      <w:proofErr w:type="spellEnd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технологии «Причины травматизма». Учитель физической культуры  </w:t>
      </w:r>
      <w:proofErr w:type="spellStart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Пхалагов</w:t>
      </w:r>
      <w:proofErr w:type="spellEnd"/>
      <w:r w:rsidR="00CB3EB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А.А.  выступил докладом «Проблемы и трудности в работе молодых специалистов».</w:t>
      </w:r>
      <w:r w:rsidR="0011701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 прениях участвовали все члены МО</w:t>
      </w:r>
      <w:r w:rsidR="00AC719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,</w:t>
      </w:r>
      <w:r w:rsidR="0011701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делясь своими наработками. </w:t>
      </w:r>
    </w:p>
    <w:p w:rsidR="00B92C26" w:rsidRPr="005D492C" w:rsidRDefault="00B92C26" w:rsidP="001B29FA">
      <w:pPr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На т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ретье</w:t>
      </w:r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м заседании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</w:t>
      </w:r>
      <w:proofErr w:type="gramStart"/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состоявшееся</w:t>
      </w:r>
      <w:proofErr w:type="gramEnd"/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15.01.2021 г., были подведены итоги первого полугодия. Руководитель МО </w:t>
      </w:r>
      <w:proofErr w:type="spellStart"/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Моргоева</w:t>
      </w:r>
      <w:proofErr w:type="spellEnd"/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Э.А. предложила план работы на второе полугодие.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C376D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Затем слушали</w:t>
      </w:r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proofErr w:type="spellStart"/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Агнаеву</w:t>
      </w:r>
      <w:proofErr w:type="spellEnd"/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З.Б</w:t>
      </w:r>
      <w:r w:rsidR="00C376D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., </w:t>
      </w:r>
      <w:proofErr w:type="gramStart"/>
      <w:r w:rsidR="00C376D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познакомившую</w:t>
      </w:r>
      <w:proofErr w:type="gramEnd"/>
      <w:r w:rsidR="00C376D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учителей с тем, какие педагогические технологии она использует при проведении уроков музыки.</w:t>
      </w:r>
    </w:p>
    <w:p w:rsidR="0003438E" w:rsidRPr="005D492C" w:rsidRDefault="00B92C26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Четвёртое заседание </w:t>
      </w:r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состоялось 17.05.2021</w:t>
      </w:r>
      <w:r w:rsidR="00C376D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г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  <w:r w:rsidR="00C376D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было посвящено </w:t>
      </w:r>
      <w:r w:rsidR="0003438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самоанализу учителей за год. Члены МО подвели итоги своей работы за 2020/2021 учебный год, утвердили цели и задачи на 2021/2022 учебный год.</w:t>
      </w:r>
    </w:p>
    <w:p w:rsidR="00315611" w:rsidRPr="005D492C" w:rsidRDefault="00315611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</w:p>
    <w:p w:rsidR="00F7609D" w:rsidRPr="005D492C" w:rsidRDefault="00C376DC" w:rsidP="001B29FA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Для успешной реализации задач методического объединения участники   МО регулярно проходят курсовую подготовку, что способствует успешному решению многообразных проблем образовательного процесса, совершенствованию методов и форм обучения, освоению образовательных технологий.</w:t>
      </w:r>
    </w:p>
    <w:p w:rsidR="00F7609D" w:rsidRPr="005D492C" w:rsidRDefault="005D492C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В плане н</w:t>
      </w:r>
      <w:r w:rsidR="00C64DE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а 2021 – 2022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  учебный год будут включены большее количество открытых уроков, нацеленные на формирование УУД</w:t>
      </w:r>
      <w:r w:rsidR="00BF46A9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с использованием современных педагогических технологий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, для обмена опытом и повышения квалификации педагогов.</w:t>
      </w:r>
    </w:p>
    <w:p w:rsidR="00EE009A" w:rsidRDefault="00BF46A9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DA0634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Кроме открытых уроков в рамках проведения предметных недель был проведен конкурс рисунков, направленных на знание правил противопожарной безопасности, а также выставки</w:t>
      </w:r>
      <w:r w:rsidR="00C64DEC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продажа.</w:t>
      </w:r>
      <w:r w:rsidR="00EE009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  <w:t>Учителя  МО сделали доклады в целях  расширения общего кругозора,  и поделились своими наработками для обмена опытом и демонстрации мастерства учителя.</w:t>
      </w:r>
    </w:p>
    <w:p w:rsidR="001B29FA" w:rsidRPr="005D492C" w:rsidRDefault="001B29FA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AE6B0E" w:rsidRPr="005D492C" w:rsidRDefault="00AE6B0E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EE009A" w:rsidRPr="005D492C" w:rsidTr="001B29FA">
        <w:tc>
          <w:tcPr>
            <w:tcW w:w="2127" w:type="dxa"/>
          </w:tcPr>
          <w:p w:rsidR="00EE009A" w:rsidRPr="005D492C" w:rsidRDefault="00EE009A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lastRenderedPageBreak/>
              <w:t>Ф.И.О. учителя</w:t>
            </w:r>
          </w:p>
        </w:tc>
        <w:tc>
          <w:tcPr>
            <w:tcW w:w="8079" w:type="dxa"/>
          </w:tcPr>
          <w:p w:rsidR="00EE009A" w:rsidRPr="005D492C" w:rsidRDefault="00EE009A" w:rsidP="00022FFD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Тема доклада</w:t>
            </w:r>
          </w:p>
        </w:tc>
      </w:tr>
      <w:tr w:rsidR="00EE009A" w:rsidRPr="005D492C" w:rsidTr="001B29FA">
        <w:tc>
          <w:tcPr>
            <w:tcW w:w="2127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Бедоева</w:t>
            </w:r>
            <w:proofErr w:type="spellEnd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 xml:space="preserve"> Э.К.</w:t>
            </w:r>
          </w:p>
        </w:tc>
        <w:tc>
          <w:tcPr>
            <w:tcW w:w="8079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Развитие творческих способностей на уроке технологии.</w:t>
            </w:r>
          </w:p>
        </w:tc>
      </w:tr>
      <w:tr w:rsidR="00EE009A" w:rsidRPr="005D492C" w:rsidTr="001B29FA">
        <w:tc>
          <w:tcPr>
            <w:tcW w:w="2127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Гудиев</w:t>
            </w:r>
            <w:proofErr w:type="spellEnd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 xml:space="preserve"> В.З.</w:t>
            </w:r>
          </w:p>
        </w:tc>
        <w:tc>
          <w:tcPr>
            <w:tcW w:w="8079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Обеспечение безопасности в школе.</w:t>
            </w:r>
          </w:p>
        </w:tc>
      </w:tr>
      <w:tr w:rsidR="00EE009A" w:rsidRPr="005D492C" w:rsidTr="001B29FA">
        <w:tc>
          <w:tcPr>
            <w:tcW w:w="2127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Агнаева</w:t>
            </w:r>
            <w:proofErr w:type="spellEnd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 xml:space="preserve"> З.Б.</w:t>
            </w:r>
          </w:p>
        </w:tc>
        <w:tc>
          <w:tcPr>
            <w:tcW w:w="8079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 xml:space="preserve">Современные педагогические технологии, используемые на </w:t>
            </w:r>
            <w:bookmarkStart w:id="0" w:name="_GoBack"/>
            <w:bookmarkEnd w:id="0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уроках музыки</w:t>
            </w:r>
          </w:p>
        </w:tc>
      </w:tr>
      <w:tr w:rsidR="00EE009A" w:rsidRPr="005D492C" w:rsidTr="001B29FA">
        <w:tc>
          <w:tcPr>
            <w:tcW w:w="2127" w:type="dxa"/>
          </w:tcPr>
          <w:p w:rsidR="00EE009A" w:rsidRPr="005D492C" w:rsidRDefault="00AE6B0E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Джаваев</w:t>
            </w:r>
            <w:proofErr w:type="spellEnd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 xml:space="preserve"> Г.Г.</w:t>
            </w:r>
          </w:p>
        </w:tc>
        <w:tc>
          <w:tcPr>
            <w:tcW w:w="8079" w:type="dxa"/>
          </w:tcPr>
          <w:p w:rsidR="00EE009A" w:rsidRPr="005D492C" w:rsidRDefault="00EE009A" w:rsidP="00022FFD">
            <w:pPr>
              <w:tabs>
                <w:tab w:val="left" w:pos="709"/>
              </w:tabs>
              <w:suppressAutoHyphens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Практическое использование развивающей технологии на уроках технологии.</w:t>
            </w:r>
          </w:p>
        </w:tc>
      </w:tr>
    </w:tbl>
    <w:p w:rsidR="00AE6B0E" w:rsidRPr="005D492C" w:rsidRDefault="00AE6B0E" w:rsidP="00810F1F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AA4F7A" w:rsidRPr="005D492C" w:rsidRDefault="00EE009A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446E09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результате реализации данного плана были проведены 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школьные </w:t>
      </w:r>
      <w:r w:rsidR="00446E09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соревнования  «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Веселые старты</w:t>
      </w:r>
      <w:r w:rsidR="00446E09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», в котором приняли активное участие учащиеся школ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ы-интерната. </w:t>
      </w:r>
      <w:r w:rsidR="00810F1F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Проводились спортивные соревнования по баскетболу, волейболу, лёгкой атлетике, футболу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:rsidR="00BF46A9" w:rsidRPr="005D492C" w:rsidRDefault="00315611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 целях закрепления навыков по безопасной эвакуации из школы проводились тренировочные выходы.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Руководил эвакуацией учитель ОБЖ </w:t>
      </w:r>
      <w:proofErr w:type="spellStart"/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Гудиев</w:t>
      </w:r>
      <w:proofErr w:type="spellEnd"/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В.З.</w:t>
      </w:r>
    </w:p>
    <w:p w:rsidR="00F7609D" w:rsidRPr="005D492C" w:rsidRDefault="00BF46A9" w:rsidP="001B29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  <w:t>В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се учит</w:t>
      </w:r>
      <w:r w:rsidR="0031561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еля МО работают над тем, чтобы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повысить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мотиваци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ю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к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учению,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так как в современном обществе всё большее значение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приобретает всесторонне развитая личность способная применить свои знания на практике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. </w:t>
      </w:r>
    </w:p>
    <w:p w:rsidR="00F7609D" w:rsidRPr="005D492C" w:rsidRDefault="00BF46A9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615EC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</w:p>
    <w:p w:rsidR="00F7609D" w:rsidRPr="005D492C" w:rsidRDefault="00F7609D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  </w:t>
      </w:r>
      <w:r w:rsidR="00162D77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  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2013-2014 году проводились индивидуальные групповые занятия по всем предметам и во всех классах. </w:t>
      </w:r>
    </w:p>
    <w:p w:rsidR="00615EC1" w:rsidRPr="005D492C" w:rsidRDefault="00810F1F" w:rsidP="001B29FA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У педагогов МО </w:t>
      </w:r>
      <w:r w:rsidR="00615EC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учителей музыки, </w:t>
      </w:r>
      <w:proofErr w:type="gramStart"/>
      <w:r w:rsidR="00615EC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ИЗО</w:t>
      </w:r>
      <w:proofErr w:type="gramEnd"/>
      <w:r w:rsidR="00615EC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технологии, физической культуры и ОБЖ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есть и личные достижения, которые говорят об их высоком профессионализме, активной позиции в педагогической деятельности.</w:t>
      </w:r>
    </w:p>
    <w:tbl>
      <w:tblPr>
        <w:tblStyle w:val="1"/>
        <w:tblW w:w="5776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1724"/>
        <w:gridCol w:w="2577"/>
        <w:gridCol w:w="1475"/>
      </w:tblGrid>
      <w:tr w:rsidR="005D492C" w:rsidRPr="005D492C" w:rsidTr="005D492C">
        <w:trPr>
          <w:trHeight w:val="317"/>
        </w:trPr>
        <w:tc>
          <w:tcPr>
            <w:tcW w:w="1724" w:type="dxa"/>
          </w:tcPr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Ф.И.О. учителя</w:t>
            </w: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2577" w:type="dxa"/>
          </w:tcPr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val="en-US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Участие в конкурсах, конференциях</w:t>
            </w:r>
          </w:p>
        </w:tc>
        <w:tc>
          <w:tcPr>
            <w:tcW w:w="1475" w:type="dxa"/>
          </w:tcPr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Результат</w:t>
            </w: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ab/>
            </w:r>
          </w:p>
        </w:tc>
      </w:tr>
      <w:tr w:rsidR="005D492C" w:rsidRPr="005D492C" w:rsidTr="005D492C">
        <w:trPr>
          <w:trHeight w:val="861"/>
        </w:trPr>
        <w:tc>
          <w:tcPr>
            <w:tcW w:w="1724" w:type="dxa"/>
            <w:tcBorders>
              <w:bottom w:val="single" w:sz="4" w:space="0" w:color="auto"/>
            </w:tcBorders>
          </w:tcPr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Агнаева</w:t>
            </w:r>
            <w:proofErr w:type="spellEnd"/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 xml:space="preserve"> З.Б.</w:t>
            </w:r>
          </w:p>
        </w:tc>
        <w:tc>
          <w:tcPr>
            <w:tcW w:w="2577" w:type="dxa"/>
            <w:tcBorders>
              <w:bottom w:val="single" w:sz="4" w:space="0" w:color="auto"/>
            </w:tcBorders>
          </w:tcPr>
          <w:p w:rsidR="005D492C" w:rsidRPr="005D492C" w:rsidRDefault="005D492C" w:rsidP="003228E2">
            <w:pPr>
              <w:shd w:val="clear" w:color="auto" w:fill="FFFFFF"/>
              <w:spacing w:line="322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9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Районный хоровой конкурс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2 место</w:t>
            </w:r>
          </w:p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  <w:r w:rsidRPr="005D492C"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  <w:t>участие</w:t>
            </w:r>
          </w:p>
          <w:p w:rsidR="005D492C" w:rsidRPr="005D492C" w:rsidRDefault="005D492C" w:rsidP="005B7338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AA4F7A" w:rsidRPr="005D492C" w:rsidRDefault="00810F1F" w:rsidP="00810F1F">
      <w:pPr>
        <w:tabs>
          <w:tab w:val="left" w:pos="709"/>
        </w:tabs>
        <w:suppressAutoHyphens/>
        <w:spacing w:after="0" w:line="276" w:lineRule="atLeast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</w:p>
    <w:p w:rsidR="00810F1F" w:rsidRPr="005D492C" w:rsidRDefault="00810F1F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В 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2020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учебном году учитель  МО </w:t>
      </w:r>
      <w:proofErr w:type="spellStart"/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Агнаева</w:t>
      </w:r>
      <w:proofErr w:type="spellEnd"/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З.Б.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прошла аттестацию 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на соответствии занимаемой должности.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</w:p>
    <w:p w:rsidR="00F7609D" w:rsidRPr="005D492C" w:rsidRDefault="00C56C75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Общие выводы:</w:t>
      </w:r>
    </w:p>
    <w:p w:rsidR="00F7609D" w:rsidRPr="005D492C" w:rsidRDefault="005F0F4E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Показателями успешной работы членов МО </w:t>
      </w:r>
      <w:r w:rsidR="00F012D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учителей музыки, </w:t>
      </w:r>
      <w:proofErr w:type="gramStart"/>
      <w:r w:rsidR="00F012D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ИЗО</w:t>
      </w:r>
      <w:proofErr w:type="gramEnd"/>
      <w:r w:rsidR="00F012D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, технологии, физической культуры и ОБЖ </w:t>
      </w:r>
      <w:r w:rsidR="00F7609D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можно считать:</w:t>
      </w:r>
    </w:p>
    <w:p w:rsidR="00F7609D" w:rsidRPr="005D492C" w:rsidRDefault="00F7609D" w:rsidP="001B29F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Положительн</w:t>
      </w:r>
      <w:r w:rsidR="005F0F4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ую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учебн</w:t>
      </w:r>
      <w:r w:rsidR="005F0F4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ую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и творческ</w:t>
      </w:r>
      <w:r w:rsidR="005F0F4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ую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мотиваци</w:t>
      </w:r>
      <w:r w:rsidR="005F0F4E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ю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учащихся.</w:t>
      </w:r>
    </w:p>
    <w:p w:rsidR="00F012D1" w:rsidRPr="005D492C" w:rsidRDefault="00F7609D" w:rsidP="001B29F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Системный подход к анализу и п</w:t>
      </w:r>
      <w:r w:rsidR="00F012D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ланированию своей деятельности.</w:t>
      </w:r>
    </w:p>
    <w:p w:rsidR="00F7609D" w:rsidRPr="005D492C" w:rsidRDefault="00F7609D" w:rsidP="001B29FA">
      <w:pPr>
        <w:numPr>
          <w:ilvl w:val="0"/>
          <w:numId w:val="1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Применение в своей педагогической деятельности инновационных технологий</w:t>
      </w:r>
      <w:r w:rsidR="00F012D1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:rsidR="00F012D1" w:rsidRPr="005D492C" w:rsidRDefault="00F012D1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  <w:t>Результаты:</w:t>
      </w:r>
    </w:p>
    <w:p w:rsidR="00F012D1" w:rsidRPr="005D492C" w:rsidRDefault="00F012D1" w:rsidP="001B29FA">
      <w:pPr>
        <w:pStyle w:val="a4"/>
        <w:numPr>
          <w:ilvl w:val="0"/>
          <w:numId w:val="8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сформированы методические умения педагогов по применению инновационных технологий; </w:t>
      </w:r>
    </w:p>
    <w:p w:rsidR="005F0F4E" w:rsidRPr="005D492C" w:rsidRDefault="005F0F4E" w:rsidP="001B29FA">
      <w:pPr>
        <w:pStyle w:val="a4"/>
        <w:numPr>
          <w:ilvl w:val="0"/>
          <w:numId w:val="8"/>
        </w:numPr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используются  различные  виды  работ на уроках и внеурочное время как средство ликвидации пробелов учащихся; </w:t>
      </w:r>
    </w:p>
    <w:p w:rsidR="00F012D1" w:rsidRPr="005D492C" w:rsidRDefault="00F012D1" w:rsidP="001B29FA">
      <w:pPr>
        <w:pStyle w:val="a4"/>
        <w:numPr>
          <w:ilvl w:val="0"/>
          <w:numId w:val="8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lastRenderedPageBreak/>
        <w:t>сформированы методические умения по организации индивидуальной работы с учащимися.</w:t>
      </w:r>
    </w:p>
    <w:p w:rsidR="00F012D1" w:rsidRPr="005D492C" w:rsidRDefault="00F012D1" w:rsidP="001B29FA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Но были в работе МО и некоторые недостатки:</w:t>
      </w:r>
    </w:p>
    <w:p w:rsidR="00F012D1" w:rsidRPr="005D492C" w:rsidRDefault="00F7609D" w:rsidP="001B29FA">
      <w:pPr>
        <w:pStyle w:val="a4"/>
        <w:numPr>
          <w:ilvl w:val="0"/>
          <w:numId w:val="7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Невысокая активность некоторых членов МО в улучшении методической работы.</w:t>
      </w:r>
    </w:p>
    <w:p w:rsidR="00F7609D" w:rsidRPr="005D492C" w:rsidRDefault="00F7609D" w:rsidP="001B29FA">
      <w:pPr>
        <w:pStyle w:val="a4"/>
        <w:numPr>
          <w:ilvl w:val="0"/>
          <w:numId w:val="7"/>
        </w:num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Низкая активность педагогов в работе с одарёнными учащимися.</w:t>
      </w:r>
    </w:p>
    <w:p w:rsidR="005F0F4E" w:rsidRPr="005D492C" w:rsidRDefault="005F0F4E" w:rsidP="001B29FA">
      <w:pPr>
        <w:pStyle w:val="a4"/>
        <w:tabs>
          <w:tab w:val="left" w:pos="0"/>
        </w:tabs>
        <w:suppressAutoHyphens/>
        <w:spacing w:after="0" w:line="276" w:lineRule="atLeast"/>
        <w:ind w:left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  <w:t xml:space="preserve">Решение этих проблем возможно только при целенаправленной методической работе и  </w:t>
      </w:r>
      <w:proofErr w:type="spellStart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внутришкольном</w:t>
      </w:r>
      <w:proofErr w:type="spellEnd"/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контроле в соответствии с индивидуальными возможностями каждого учителя.</w:t>
      </w:r>
    </w:p>
    <w:p w:rsidR="005F0F4E" w:rsidRPr="005D492C" w:rsidRDefault="005F0F4E" w:rsidP="001B29FA">
      <w:pPr>
        <w:pStyle w:val="a4"/>
        <w:tabs>
          <w:tab w:val="left" w:pos="0"/>
        </w:tabs>
        <w:suppressAutoHyphens/>
        <w:spacing w:after="0" w:line="276" w:lineRule="atLeast"/>
        <w:ind w:left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ab/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В новом учебном 2021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-20</w:t>
      </w:r>
      <w:r w:rsidR="00AA4F7A"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22 </w:t>
      </w: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>учебном году необходимо больше изучать</w:t>
      </w:r>
    </w:p>
    <w:p w:rsidR="005F0F4E" w:rsidRPr="005D492C" w:rsidRDefault="005F0F4E" w:rsidP="001B29FA">
      <w:pPr>
        <w:pStyle w:val="a4"/>
        <w:tabs>
          <w:tab w:val="left" w:pos="0"/>
        </w:tabs>
        <w:suppressAutoHyphens/>
        <w:spacing w:after="0" w:line="276" w:lineRule="atLeast"/>
        <w:ind w:left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5D492C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и анализировать состояние преподавания предметов цикла, посещать уроки своих коллег, обобщать профессиональный  педагогический опыт и внедрять его в практику работы школы, непрерывно совершенствовать уровень мастерства членов МО, больше внимания уделять самообразованию, давать открытые уроки. </w:t>
      </w:r>
    </w:p>
    <w:p w:rsidR="005F0F4E" w:rsidRPr="005D492C" w:rsidRDefault="005F0F4E" w:rsidP="001B29FA">
      <w:pPr>
        <w:pStyle w:val="a4"/>
        <w:tabs>
          <w:tab w:val="left" w:pos="0"/>
        </w:tabs>
        <w:suppressAutoHyphens/>
        <w:spacing w:after="0" w:line="276" w:lineRule="atLeast"/>
        <w:ind w:left="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5D492C" w:rsidRPr="005D492C" w:rsidRDefault="005D492C" w:rsidP="001B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92C" w:rsidRPr="005D492C" w:rsidRDefault="005D492C" w:rsidP="001B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92C" w:rsidRPr="005D492C" w:rsidRDefault="005D492C" w:rsidP="001B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22F" w:rsidRPr="005D492C" w:rsidRDefault="00B7222F" w:rsidP="001B29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7222F" w:rsidRPr="005D492C" w:rsidSect="00E5482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B1D2F"/>
    <w:multiLevelType w:val="multilevel"/>
    <w:tmpl w:val="AA1A24C0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26245A86"/>
    <w:multiLevelType w:val="hybridMultilevel"/>
    <w:tmpl w:val="1178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5DD3"/>
    <w:multiLevelType w:val="hybridMultilevel"/>
    <w:tmpl w:val="45C29C4A"/>
    <w:lvl w:ilvl="0" w:tplc="E45883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2355"/>
    <w:multiLevelType w:val="hybridMultilevel"/>
    <w:tmpl w:val="9824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4579B"/>
    <w:multiLevelType w:val="hybridMultilevel"/>
    <w:tmpl w:val="C6DE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530E8"/>
    <w:multiLevelType w:val="multilevel"/>
    <w:tmpl w:val="364ECB1A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cs="Wingdings" w:hint="default"/>
      </w:rPr>
    </w:lvl>
  </w:abstractNum>
  <w:abstractNum w:abstractNumId="6">
    <w:nsid w:val="60880460"/>
    <w:multiLevelType w:val="hybridMultilevel"/>
    <w:tmpl w:val="2B98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7758B"/>
    <w:multiLevelType w:val="hybridMultilevel"/>
    <w:tmpl w:val="53344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9D"/>
    <w:rsid w:val="00022FFD"/>
    <w:rsid w:val="00034096"/>
    <w:rsid w:val="0003438E"/>
    <w:rsid w:val="00070A48"/>
    <w:rsid w:val="00087660"/>
    <w:rsid w:val="00117014"/>
    <w:rsid w:val="00124F67"/>
    <w:rsid w:val="00162D77"/>
    <w:rsid w:val="00195BD0"/>
    <w:rsid w:val="001B29FA"/>
    <w:rsid w:val="00282E35"/>
    <w:rsid w:val="002B5CBF"/>
    <w:rsid w:val="00315611"/>
    <w:rsid w:val="003228E2"/>
    <w:rsid w:val="003C3A95"/>
    <w:rsid w:val="00446E09"/>
    <w:rsid w:val="004B18AD"/>
    <w:rsid w:val="004B47C4"/>
    <w:rsid w:val="00532CCC"/>
    <w:rsid w:val="00570383"/>
    <w:rsid w:val="00583F3B"/>
    <w:rsid w:val="005B7338"/>
    <w:rsid w:val="005D492C"/>
    <w:rsid w:val="005F0F4E"/>
    <w:rsid w:val="00615EC1"/>
    <w:rsid w:val="006A4697"/>
    <w:rsid w:val="006E6E4D"/>
    <w:rsid w:val="00810F1F"/>
    <w:rsid w:val="0084486A"/>
    <w:rsid w:val="00854340"/>
    <w:rsid w:val="00854C07"/>
    <w:rsid w:val="0086244C"/>
    <w:rsid w:val="00873415"/>
    <w:rsid w:val="008845E9"/>
    <w:rsid w:val="008E0BF5"/>
    <w:rsid w:val="009A0EA5"/>
    <w:rsid w:val="00A033AF"/>
    <w:rsid w:val="00A10D10"/>
    <w:rsid w:val="00A50A1C"/>
    <w:rsid w:val="00A92747"/>
    <w:rsid w:val="00AA4F7A"/>
    <w:rsid w:val="00AA7EF5"/>
    <w:rsid w:val="00AC719A"/>
    <w:rsid w:val="00AD0F09"/>
    <w:rsid w:val="00AE6B0E"/>
    <w:rsid w:val="00B3050C"/>
    <w:rsid w:val="00B6654A"/>
    <w:rsid w:val="00B7222F"/>
    <w:rsid w:val="00B92C26"/>
    <w:rsid w:val="00BD2F61"/>
    <w:rsid w:val="00BF46A9"/>
    <w:rsid w:val="00C0168A"/>
    <w:rsid w:val="00C376DC"/>
    <w:rsid w:val="00C56C75"/>
    <w:rsid w:val="00C634D4"/>
    <w:rsid w:val="00C64DEC"/>
    <w:rsid w:val="00CB09B3"/>
    <w:rsid w:val="00CB3EBC"/>
    <w:rsid w:val="00D12118"/>
    <w:rsid w:val="00D72133"/>
    <w:rsid w:val="00DA0634"/>
    <w:rsid w:val="00DD61FD"/>
    <w:rsid w:val="00DF47F2"/>
    <w:rsid w:val="00E170C6"/>
    <w:rsid w:val="00E54822"/>
    <w:rsid w:val="00EE009A"/>
    <w:rsid w:val="00EE269F"/>
    <w:rsid w:val="00F012D1"/>
    <w:rsid w:val="00F669F1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609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6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0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05D5E-3BFC-4514-BE40-5DB43783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2014-09-23T13:17:00Z</cp:lastPrinted>
  <dcterms:created xsi:type="dcterms:W3CDTF">2014-05-25T15:07:00Z</dcterms:created>
  <dcterms:modified xsi:type="dcterms:W3CDTF">2021-06-25T10:50:00Z</dcterms:modified>
</cp:coreProperties>
</file>