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BC" w:rsidRPr="00F759BC" w:rsidRDefault="00F759BC" w:rsidP="00006548">
      <w:pPr>
        <w:pBdr>
          <w:bottom w:val="thinThickThin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9B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06548">
        <w:rPr>
          <w:rFonts w:ascii="Times New Roman" w:hAnsi="Times New Roman" w:cs="Times New Roman"/>
          <w:sz w:val="28"/>
          <w:szCs w:val="28"/>
        </w:rPr>
        <w:t>БЮДЖЕТНОЕ</w:t>
      </w:r>
      <w:r w:rsidRPr="00F759B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  « САНАТОРНАЯ  ШКОЛА – ИНТЕРНАТ ИМЕНИ ГЕНЕРАЛ – МАЙОРА  МИХАИЛА САНДРОВИЧА БАРОЕВА»</w:t>
      </w:r>
    </w:p>
    <w:p w:rsidR="00F759BC" w:rsidRDefault="00F759BC" w:rsidP="00006548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</w:t>
      </w:r>
    </w:p>
    <w:p w:rsidR="00F759BC" w:rsidRPr="007E3071" w:rsidRDefault="00F759BC" w:rsidP="00006548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E3071">
        <w:rPr>
          <w:rFonts w:ascii="Times New Roman" w:hAnsi="Times New Roman" w:cs="Times New Roman"/>
          <w:b w:val="0"/>
          <w:i w:val="0"/>
          <w:color w:val="auto"/>
        </w:rPr>
        <w:t>УТВЕРЖДАЮ:</w:t>
      </w:r>
    </w:p>
    <w:p w:rsidR="00F759BC" w:rsidRPr="007E3071" w:rsidRDefault="00006548" w:rsidP="00006548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Врио</w:t>
      </w:r>
      <w:proofErr w:type="spellEnd"/>
      <w:r>
        <w:rPr>
          <w:rFonts w:ascii="Times New Roman" w:hAnsi="Times New Roman" w:cs="Times New Roman"/>
          <w:b w:val="0"/>
          <w:i w:val="0"/>
          <w:color w:val="auto"/>
        </w:rPr>
        <w:t xml:space="preserve"> д</w:t>
      </w:r>
      <w:r w:rsidR="00F759BC" w:rsidRPr="007E3071">
        <w:rPr>
          <w:rFonts w:ascii="Times New Roman" w:hAnsi="Times New Roman" w:cs="Times New Roman"/>
          <w:b w:val="0"/>
          <w:i w:val="0"/>
          <w:color w:val="auto"/>
        </w:rPr>
        <w:t>иректор</w:t>
      </w:r>
      <w:r>
        <w:rPr>
          <w:rFonts w:ascii="Times New Roman" w:hAnsi="Times New Roman" w:cs="Times New Roman"/>
          <w:b w:val="0"/>
          <w:i w:val="0"/>
          <w:color w:val="auto"/>
        </w:rPr>
        <w:t>а</w:t>
      </w:r>
      <w:r w:rsidR="00F759BC" w:rsidRPr="007E3071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ГБОУ ШИ им </w:t>
      </w:r>
      <w:proofErr w:type="spellStart"/>
      <w:r>
        <w:rPr>
          <w:rFonts w:ascii="Times New Roman" w:hAnsi="Times New Roman" w:cs="Times New Roman"/>
          <w:b w:val="0"/>
          <w:i w:val="0"/>
          <w:color w:val="auto"/>
        </w:rPr>
        <w:t>М.С.Бароева</w:t>
      </w:r>
      <w:proofErr w:type="spellEnd"/>
      <w:r w:rsidR="00F759BC" w:rsidRPr="007E3071">
        <w:rPr>
          <w:rFonts w:ascii="Times New Roman" w:hAnsi="Times New Roman" w:cs="Times New Roman"/>
          <w:b w:val="0"/>
          <w:i w:val="0"/>
          <w:color w:val="auto"/>
        </w:rPr>
        <w:t>:</w:t>
      </w:r>
    </w:p>
    <w:p w:rsidR="006821D1" w:rsidRPr="006821D1" w:rsidRDefault="006821D1" w:rsidP="00006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006548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="00006548">
        <w:rPr>
          <w:rFonts w:ascii="Times New Roman" w:hAnsi="Times New Roman" w:cs="Times New Roman"/>
          <w:sz w:val="24"/>
          <w:szCs w:val="24"/>
        </w:rPr>
        <w:t xml:space="preserve"> Р.З.</w:t>
      </w:r>
      <w:r w:rsidRPr="0068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BC" w:rsidRPr="007E3071" w:rsidRDefault="006821D1" w:rsidP="00006548">
      <w:pPr>
        <w:pStyle w:val="4"/>
        <w:spacing w:before="0" w:line="240" w:lineRule="auto"/>
        <w:jc w:val="right"/>
        <w:rPr>
          <w:rFonts w:ascii="Times New Roman" w:hAnsi="Times New Roman" w:cs="Times New Roman"/>
          <w:b w:val="0"/>
          <w:i w:val="0"/>
          <w:color w:val="auto"/>
        </w:rPr>
      </w:pPr>
      <w:r w:rsidRPr="007E3071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C27D21">
        <w:rPr>
          <w:rFonts w:ascii="Times New Roman" w:hAnsi="Times New Roman" w:cs="Times New Roman"/>
          <w:b w:val="0"/>
          <w:i w:val="0"/>
          <w:color w:val="auto"/>
        </w:rPr>
        <w:t xml:space="preserve">«  </w:t>
      </w:r>
      <w:r w:rsidR="00006548">
        <w:rPr>
          <w:rFonts w:ascii="Times New Roman" w:hAnsi="Times New Roman" w:cs="Times New Roman"/>
          <w:b w:val="0"/>
          <w:i w:val="0"/>
          <w:color w:val="auto"/>
        </w:rPr>
        <w:t>___</w:t>
      </w:r>
      <w:r w:rsidR="00C27D21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i w:val="0"/>
          <w:color w:val="auto"/>
        </w:rPr>
        <w:t>»</w:t>
      </w:r>
      <w:r w:rsidR="00C27D21">
        <w:rPr>
          <w:rFonts w:ascii="Times New Roman" w:hAnsi="Times New Roman" w:cs="Times New Roman"/>
          <w:b w:val="0"/>
          <w:i w:val="0"/>
          <w:color w:val="auto"/>
        </w:rPr>
        <w:t xml:space="preserve">   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006548">
        <w:rPr>
          <w:rFonts w:ascii="Times New Roman" w:hAnsi="Times New Roman" w:cs="Times New Roman"/>
          <w:b w:val="0"/>
          <w:i w:val="0"/>
          <w:color w:val="auto"/>
        </w:rPr>
        <w:t>_______________</w:t>
      </w:r>
      <w:r w:rsidR="00C27D21">
        <w:rPr>
          <w:rFonts w:ascii="Times New Roman" w:hAnsi="Times New Roman" w:cs="Times New Roman"/>
          <w:b w:val="0"/>
          <w:i w:val="0"/>
          <w:color w:val="auto"/>
        </w:rPr>
        <w:t xml:space="preserve">  </w:t>
      </w:r>
      <w:r>
        <w:rPr>
          <w:rFonts w:ascii="Times New Roman" w:hAnsi="Times New Roman" w:cs="Times New Roman"/>
          <w:b w:val="0"/>
          <w:i w:val="0"/>
          <w:color w:val="auto"/>
        </w:rPr>
        <w:t>201</w:t>
      </w:r>
      <w:r w:rsidR="00006548">
        <w:rPr>
          <w:rFonts w:ascii="Times New Roman" w:hAnsi="Times New Roman" w:cs="Times New Roman"/>
          <w:b w:val="0"/>
          <w:i w:val="0"/>
          <w:color w:val="auto"/>
        </w:rPr>
        <w:t>9</w:t>
      </w:r>
      <w:r w:rsidR="00F759BC" w:rsidRPr="007E3071">
        <w:rPr>
          <w:rFonts w:ascii="Times New Roman" w:hAnsi="Times New Roman" w:cs="Times New Roman"/>
          <w:b w:val="0"/>
          <w:i w:val="0"/>
          <w:color w:val="auto"/>
        </w:rPr>
        <w:t>г</w:t>
      </w:r>
      <w:r>
        <w:rPr>
          <w:rFonts w:ascii="Times New Roman" w:hAnsi="Times New Roman" w:cs="Times New Roman"/>
          <w:b w:val="0"/>
          <w:i w:val="0"/>
          <w:color w:val="auto"/>
        </w:rPr>
        <w:t>.</w:t>
      </w:r>
    </w:p>
    <w:p w:rsidR="00F759BC" w:rsidRDefault="00F759BC" w:rsidP="0000654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3071" w:rsidRDefault="007E3071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D76B9" w:rsidRDefault="007E3071" w:rsidP="00006548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3071">
        <w:rPr>
          <w:rFonts w:ascii="Times New Roman" w:hAnsi="Times New Roman" w:cs="Times New Roman"/>
          <w:b/>
          <w:sz w:val="24"/>
          <w:szCs w:val="24"/>
          <w:lang w:eastAsia="ru-RU"/>
        </w:rPr>
        <w:t>ДОЛЖНОСТНАЯ ИНСТРУКЦИЯ УБОРЩИКА СЛУЖЕБНЫХ ПОМЕЩЕНИЙ</w:t>
      </w:r>
    </w:p>
    <w:p w:rsidR="00F759BC" w:rsidRDefault="00F759BC" w:rsidP="0000654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548" w:rsidRDefault="00006548" w:rsidP="0000654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06548" w:rsidRDefault="00006548" w:rsidP="00006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759BC" w:rsidRPr="00006548" w:rsidRDefault="00F759BC" w:rsidP="00006548">
      <w:pPr>
        <w:pStyle w:val="a4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6548"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1. Уборщик служебных помещений относится к категории рабочих.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2. На должность уборщика служебных помещений принимается лицо без предъявления требований к образованию и стажу работы.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3. Уборщик служебных помещений принимается на должность и освобож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дается от должности  </w:t>
      </w:r>
      <w:r w:rsidRPr="00F759BC">
        <w:rPr>
          <w:rFonts w:ascii="Times New Roman" w:hAnsi="Times New Roman" w:cs="Times New Roman"/>
          <w:sz w:val="24"/>
          <w:szCs w:val="24"/>
          <w:lang w:eastAsia="ru-RU"/>
        </w:rPr>
        <w:t>организа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ции по представлению </w:t>
      </w:r>
      <w:r w:rsidRPr="00F759BC">
        <w:rPr>
          <w:rFonts w:ascii="Times New Roman" w:hAnsi="Times New Roman" w:cs="Times New Roman"/>
          <w:sz w:val="24"/>
          <w:szCs w:val="24"/>
          <w:lang w:eastAsia="ru-RU"/>
        </w:rPr>
        <w:t>директором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4. Уборщик служебных помещений должен знать: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а) специальные (профессиональные) знания по должности: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правила санитарии и гигиены по содержанию помещений;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устройство и назначение обслуживаемого оборудования и приспособлений;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правила уборки;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концентрацию моющих и дезинфицирующих средств и правила безопасного пользования ими;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правила эксплуатации санитарно-технического оборудования.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 б) общие знания работника организации: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правила по охране труда, производственной санитарии и противопожарной безопасности;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требования, предъявляемые к качеству выполняемых работ (услуг), к рациональной организации труда на рабочем месте;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производственную сигнализацию.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5. В своей деятельности уборщик служебных помещений руководствуется: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законодательством РФ,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Уставом (положением) организации,</w:t>
      </w:r>
    </w:p>
    <w:p w:rsidR="007E3071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 xml:space="preserve">— приказами и распоряжениями </w:t>
      </w:r>
      <w:r w:rsidR="007E3071" w:rsidRPr="00F759BC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="007E3071">
        <w:rPr>
          <w:rFonts w:ascii="Times New Roman" w:hAnsi="Times New Roman" w:cs="Times New Roman"/>
          <w:sz w:val="24"/>
          <w:szCs w:val="24"/>
          <w:lang w:eastAsia="ru-RU"/>
        </w:rPr>
        <w:t xml:space="preserve"> школы,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настоящей должностной инструкцией,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Правилами внутреннего трудового распорядка организации.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6. Уборщик служебных помещений подчиня</w:t>
      </w:r>
      <w:r w:rsidR="007E3071">
        <w:rPr>
          <w:rFonts w:ascii="Times New Roman" w:hAnsi="Times New Roman" w:cs="Times New Roman"/>
          <w:sz w:val="24"/>
          <w:szCs w:val="24"/>
          <w:lang w:eastAsia="ru-RU"/>
        </w:rPr>
        <w:t xml:space="preserve">ется непосредственно </w:t>
      </w:r>
      <w:r w:rsidR="007E3071" w:rsidRPr="00F759BC">
        <w:rPr>
          <w:rFonts w:ascii="Times New Roman" w:hAnsi="Times New Roman" w:cs="Times New Roman"/>
          <w:sz w:val="24"/>
          <w:szCs w:val="24"/>
          <w:lang w:eastAsia="ru-RU"/>
        </w:rPr>
        <w:t>директору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b/>
          <w:sz w:val="24"/>
          <w:szCs w:val="24"/>
          <w:lang w:eastAsia="ru-RU"/>
        </w:rPr>
        <w:t>2. Должностные обязанности уборщика служебных помещений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Должностными обязанностями уборщика служебных помещений являются: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а) Специальные (профессиональные) должностные обязанности: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Уборка служебных помещений административных зданий, коридоров, лестниц, санузлов, общественных туалетов, пляжей, квартир.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Удаление пыли, подметание и мойка вручную или с помощью машин и приспособлений стен, полов, потолков, оконных рам и стекол, дверных блоков, мебели и ковровых изделий.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Чистка и дезинфицирование унитазов, ванн, раковин и другого санитарно-технического оборудования.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— Очистка урн от бумаги и промывка их дезинфицирующими растворами.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Сбор мусора и относка его в установленное место.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Соблюдение правил санитарии и гигиены в убираемых помещениях.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б) Общие должностные обязанности работника организации: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Соблюдение Правил внутреннего трудового распорядка и иных локальных нормативных актов организации, внутренних правил и норм охраны труда, техники безопасности, производственной санитарии и противопожарной защиты.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Выполнение в рамках трудового договора распоряжений работников, которым он починен согласно настоящей инструкции.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Выполнение работы по приемке и сдаче смены, чистке и мойке, дезинфекции обслуживаемого оборудования и коммуникаций, уборке рабочего места, приспособлений, инструмента, а также по содержанию их в надлежащем состоянии.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Ведение установленной технической документации.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b/>
          <w:sz w:val="24"/>
          <w:szCs w:val="24"/>
          <w:lang w:eastAsia="ru-RU"/>
        </w:rPr>
        <w:t>3. Права уборщика служебных помещений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Уборщик служебных помещений имеет право: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1. Вносить на рассмотрение руководства предложения: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по совершенствованию работы связанной с предусмотренными настоящей инструкцией обязанностями,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— о привлечении к материальной и дисциплинарной ответственности работников, нарушивших производственную и трудовую дисциплину.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2. Запрашивать от структурных подразделений и работников организации информацию, необходимую ему для выполнения своих должностных обязанностей.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3. Знакомиться с документами, определяющими его права и обязанности по занимаемой должности, критерии оценки качества исполнения должностных обязанностей.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4. Знакомиться с проектами решений руководства организации, касающимися его деятельности.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5. 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F759BC" w:rsidRPr="00F759BC" w:rsidRDefault="00F759BC" w:rsidP="00006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59BC">
        <w:rPr>
          <w:rFonts w:ascii="Times New Roman" w:hAnsi="Times New Roman" w:cs="Times New Roman"/>
          <w:sz w:val="24"/>
          <w:szCs w:val="24"/>
          <w:lang w:eastAsia="ru-RU"/>
        </w:rPr>
        <w:t>6. Иные права, установленные действующим трудовым законодательством.</w:t>
      </w:r>
    </w:p>
    <w:p w:rsidR="00F759BC" w:rsidRDefault="00F759BC" w:rsidP="0000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9BC" w:rsidRPr="00F759BC" w:rsidRDefault="00F759BC" w:rsidP="0000654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Cs w:val="0"/>
          <w:color w:val="171717"/>
          <w:sz w:val="24"/>
          <w:szCs w:val="24"/>
        </w:rPr>
      </w:pPr>
      <w:r w:rsidRPr="00F759BC">
        <w:rPr>
          <w:bCs w:val="0"/>
          <w:color w:val="171717"/>
          <w:sz w:val="24"/>
          <w:szCs w:val="24"/>
        </w:rPr>
        <w:t>4. Ответственность уборщика служебных помещений</w:t>
      </w:r>
    </w:p>
    <w:p w:rsidR="00F759BC" w:rsidRPr="00F759BC" w:rsidRDefault="00F759BC" w:rsidP="00006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</w:rPr>
      </w:pPr>
      <w:r w:rsidRPr="00F759BC">
        <w:rPr>
          <w:color w:val="171717"/>
        </w:rPr>
        <w:t>Уборщик служебных помещений несет ответственность в следующих случаях:</w:t>
      </w:r>
    </w:p>
    <w:p w:rsidR="00F759BC" w:rsidRPr="00F759BC" w:rsidRDefault="00F759BC" w:rsidP="00006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</w:rPr>
      </w:pPr>
      <w:r w:rsidRPr="00F759BC">
        <w:rPr>
          <w:color w:val="171717"/>
        </w:rPr>
        <w:t>1. За ненадлежащее исполнение или неисполнение своих должностных обязанностей, предусмотренных настоящей должностной инструкцией, — в пределах, установленных трудовым законодательством Российской Федерации.</w:t>
      </w:r>
    </w:p>
    <w:p w:rsidR="00F759BC" w:rsidRPr="00F759BC" w:rsidRDefault="00F759BC" w:rsidP="00006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</w:rPr>
      </w:pPr>
      <w:r w:rsidRPr="00F759BC">
        <w:rPr>
          <w:color w:val="171717"/>
        </w:rPr>
        <w:t>2. За правонарушения, совершенные в процессе своей деятельности, — в пределах, установленных действующим административным, уголовным и гражданским законодательством Российской Федерации.</w:t>
      </w:r>
    </w:p>
    <w:p w:rsidR="00F759BC" w:rsidRPr="00F759BC" w:rsidRDefault="00F759BC" w:rsidP="000065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</w:rPr>
      </w:pPr>
      <w:r w:rsidRPr="00F759BC">
        <w:rPr>
          <w:color w:val="171717"/>
        </w:rPr>
        <w:t>3. За причинение материального ущерба организации — в пределах, установленных действующим трудовым и гражданским законодательством Российской Федерации.</w:t>
      </w:r>
    </w:p>
    <w:p w:rsidR="00F759BC" w:rsidRPr="00F759BC" w:rsidRDefault="00F759BC" w:rsidP="00006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BC">
        <w:rPr>
          <w:rFonts w:ascii="Times New Roman" w:hAnsi="Times New Roman" w:cs="Times New Roman"/>
        </w:rPr>
        <w:t xml:space="preserve">      </w:t>
      </w:r>
      <w:r w:rsidRPr="00F759BC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proofErr w:type="gramStart"/>
      <w:r w:rsidRPr="00F759BC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759BC">
        <w:rPr>
          <w:rFonts w:ascii="Times New Roman" w:hAnsi="Times New Roman" w:cs="Times New Roman"/>
          <w:sz w:val="24"/>
          <w:szCs w:val="24"/>
        </w:rPr>
        <w:t>, один экземпляр получила на руки и обязуюсь хранить его на рабочем месте.</w:t>
      </w:r>
    </w:p>
    <w:p w:rsidR="00006548" w:rsidRDefault="00F759BC" w:rsidP="00006548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59BC" w:rsidRDefault="00006548" w:rsidP="00006548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F759B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759BC" w:rsidRPr="00F759BC" w:rsidRDefault="00F759BC" w:rsidP="00006548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</w:t>
      </w:r>
    </w:p>
    <w:sectPr w:rsidR="00F759BC" w:rsidRPr="00F7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459C"/>
    <w:multiLevelType w:val="hybridMultilevel"/>
    <w:tmpl w:val="1F4AC8FE"/>
    <w:lvl w:ilvl="0" w:tplc="58366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C1"/>
    <w:rsid w:val="00006548"/>
    <w:rsid w:val="000071E8"/>
    <w:rsid w:val="006821D1"/>
    <w:rsid w:val="007E3071"/>
    <w:rsid w:val="00B76EC1"/>
    <w:rsid w:val="00BD76B9"/>
    <w:rsid w:val="00C27D21"/>
    <w:rsid w:val="00EB218E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E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59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5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59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7E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2019-11-06T12:12:00Z</cp:lastPrinted>
  <dcterms:created xsi:type="dcterms:W3CDTF">2019-07-18T07:58:00Z</dcterms:created>
  <dcterms:modified xsi:type="dcterms:W3CDTF">2019-11-06T12:40:00Z</dcterms:modified>
</cp:coreProperties>
</file>