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C0" w:rsidRDefault="003C4DE6" w:rsidP="00BA59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054D">
        <w:rPr>
          <w:rFonts w:ascii="Times New Roman" w:hAnsi="Times New Roman" w:cs="Times New Roman"/>
          <w:b/>
          <w:sz w:val="24"/>
          <w:szCs w:val="24"/>
        </w:rPr>
        <w:t>Педагогическая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учащихся 1 «</w:t>
      </w:r>
      <w:r w:rsidR="003F75B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 класса была проведена 2</w:t>
      </w:r>
      <w:r w:rsidR="00655A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44DE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F44D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CC5EE3">
        <w:rPr>
          <w:rFonts w:ascii="Times New Roman" w:hAnsi="Times New Roman" w:cs="Times New Roman"/>
          <w:sz w:val="24"/>
          <w:szCs w:val="24"/>
        </w:rPr>
        <w:t xml:space="preserve">классным руководителем </w:t>
      </w:r>
      <w:r w:rsidR="003F75BC">
        <w:rPr>
          <w:rFonts w:ascii="Times New Roman" w:hAnsi="Times New Roman" w:cs="Times New Roman"/>
          <w:sz w:val="24"/>
          <w:szCs w:val="24"/>
        </w:rPr>
        <w:t>Кубаловой А.К.</w:t>
      </w:r>
    </w:p>
    <w:p w:rsidR="003C4DE6" w:rsidRPr="003C4DE6" w:rsidRDefault="003C4DE6" w:rsidP="003C4D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E6">
        <w:rPr>
          <w:rFonts w:ascii="Times New Roman" w:hAnsi="Times New Roman" w:cs="Times New Roman"/>
          <w:sz w:val="24"/>
          <w:szCs w:val="24"/>
        </w:rPr>
        <w:t>Диагностическая работа составлена в соответствии с ФГОС дошкольного образования (Приказ МО РФ № 655 от 23 ноября 2009 года).</w:t>
      </w:r>
    </w:p>
    <w:p w:rsidR="003C4DE6" w:rsidRPr="003C4DE6" w:rsidRDefault="003C4DE6" w:rsidP="00655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DE6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:rsidR="003C4DE6" w:rsidRPr="003C4DE6" w:rsidRDefault="003C4DE6" w:rsidP="00655A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DE6">
        <w:rPr>
          <w:rFonts w:ascii="Times New Roman" w:hAnsi="Times New Roman" w:cs="Times New Roman"/>
          <w:sz w:val="24"/>
          <w:szCs w:val="24"/>
        </w:rPr>
        <w:t>Определить уровень стартовых возможностей учащихся 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F75B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C4DE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4DE6">
        <w:rPr>
          <w:rFonts w:ascii="Times New Roman" w:hAnsi="Times New Roman" w:cs="Times New Roman"/>
          <w:sz w:val="24"/>
          <w:szCs w:val="24"/>
        </w:rPr>
        <w:t>.</w:t>
      </w:r>
    </w:p>
    <w:p w:rsidR="003C4DE6" w:rsidRPr="003C4DE6" w:rsidRDefault="00FD054D" w:rsidP="00DF44D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C4DE6" w:rsidRPr="003C4DE6">
        <w:rPr>
          <w:rFonts w:ascii="Times New Roman" w:hAnsi="Times New Roman" w:cs="Times New Roman"/>
          <w:sz w:val="24"/>
          <w:szCs w:val="24"/>
        </w:rPr>
        <w:t>ыявить общие положительные и отрицательные тенденции готовности учащихся к обучению в 1 классе.</w:t>
      </w:r>
    </w:p>
    <w:p w:rsidR="003C4DE6" w:rsidRPr="00FD054D" w:rsidRDefault="003C4DE6" w:rsidP="00DF44D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DE6">
        <w:rPr>
          <w:rFonts w:ascii="Times New Roman" w:hAnsi="Times New Roman" w:cs="Times New Roman"/>
          <w:sz w:val="24"/>
          <w:szCs w:val="24"/>
        </w:rPr>
        <w:t xml:space="preserve">Скорректировать </w:t>
      </w:r>
      <w:r w:rsidR="00FD054D">
        <w:rPr>
          <w:rFonts w:ascii="Times New Roman" w:hAnsi="Times New Roman" w:cs="Times New Roman"/>
          <w:sz w:val="24"/>
          <w:szCs w:val="24"/>
        </w:rPr>
        <w:t>методику преподавания</w:t>
      </w:r>
      <w:r w:rsidRPr="003C4DE6">
        <w:rPr>
          <w:rFonts w:ascii="Times New Roman" w:hAnsi="Times New Roman" w:cs="Times New Roman"/>
          <w:sz w:val="24"/>
          <w:szCs w:val="24"/>
        </w:rPr>
        <w:t xml:space="preserve"> учителя в соответствии с полученными результатами диагностической работы.</w:t>
      </w:r>
    </w:p>
    <w:p w:rsidR="003C4DE6" w:rsidRDefault="00FD054D" w:rsidP="003C4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работы. </w:t>
      </w:r>
      <w:r w:rsidR="003C4DE6" w:rsidRPr="003C4DE6">
        <w:rPr>
          <w:rFonts w:ascii="Times New Roman" w:hAnsi="Times New Roman" w:cs="Times New Roman"/>
          <w:sz w:val="24"/>
          <w:szCs w:val="24"/>
        </w:rPr>
        <w:t xml:space="preserve">Работа состоит из 10  заданий, которые выявляют уровень  сформированности общих представлений об окружающем мире, математических представлений, развития фонематического слуха, содержания круга детского чтения, владения мелкой моторикой.  </w:t>
      </w:r>
    </w:p>
    <w:p w:rsidR="00FD054D" w:rsidRPr="00FD054D" w:rsidRDefault="00FD054D" w:rsidP="00FD05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05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Задание № 1.</w:t>
      </w:r>
    </w:p>
    <w:p w:rsidR="00FD054D" w:rsidRDefault="00FD054D" w:rsidP="00FD054D">
      <w:pPr>
        <w:suppressAutoHyphens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 выполнения задания: определить  развитие мелкой моторики руки.</w:t>
      </w:r>
    </w:p>
    <w:p w:rsidR="00FD054D" w:rsidRPr="00FD054D" w:rsidRDefault="00FD054D" w:rsidP="00CC33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05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Задание № 2. </w:t>
      </w:r>
    </w:p>
    <w:p w:rsidR="00FD054D" w:rsidRDefault="00FD054D" w:rsidP="00CC33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проверить уровень  сформированности умения ориентироваться  на листе бумаги; пространственных представлений «вправо», «влево», «вверх», «вниз». </w:t>
      </w:r>
    </w:p>
    <w:p w:rsidR="00FD054D" w:rsidRPr="00FD054D" w:rsidRDefault="00FD054D" w:rsidP="00CC33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05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Задание № 3.</w:t>
      </w:r>
    </w:p>
    <w:p w:rsidR="00FD054D" w:rsidRDefault="00FD054D" w:rsidP="00CC33BA">
      <w:pPr>
        <w:tabs>
          <w:tab w:val="center" w:pos="4677"/>
          <w:tab w:val="right" w:pos="9355"/>
        </w:tabs>
        <w:suppressAutoHyphens/>
        <w:spacing w:after="0" w:line="240" w:lineRule="auto"/>
        <w:ind w:left="41" w:hanging="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определить сформированность умения считать, ко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личественный и порядковый счет, </w:t>
      </w:r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отношений времени и пространства. </w:t>
      </w:r>
    </w:p>
    <w:p w:rsidR="00FD054D" w:rsidRPr="00FD054D" w:rsidRDefault="00FD054D" w:rsidP="00CC33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05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Задание № 4. </w:t>
      </w:r>
    </w:p>
    <w:p w:rsidR="00FD054D" w:rsidRDefault="00FD054D" w:rsidP="00CC33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определить сформированность понятий  «больше», «меньше», «ниже»; пространственных представлений; умение соотносить число и цифру.</w:t>
      </w:r>
    </w:p>
    <w:p w:rsidR="00FD054D" w:rsidRPr="00FD054D" w:rsidRDefault="00FD054D" w:rsidP="00CC33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05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Задание № 5.</w:t>
      </w:r>
    </w:p>
    <w:p w:rsidR="00FD054D" w:rsidRDefault="00FD054D" w:rsidP="00CC33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определить сформированность умения слышать и слушать текст с голоса учителя; отбирать нужную информацию для выполнения задания.</w:t>
      </w:r>
    </w:p>
    <w:p w:rsidR="00FD054D" w:rsidRPr="00C007BA" w:rsidRDefault="00FD054D" w:rsidP="00CC33BA">
      <w:pPr>
        <w:pStyle w:val="a3"/>
        <w:jc w:val="both"/>
        <w:rPr>
          <w:b/>
        </w:rPr>
      </w:pPr>
      <w:r w:rsidRPr="00C007BA">
        <w:rPr>
          <w:b/>
        </w:rPr>
        <w:t xml:space="preserve">Задание № 6. </w:t>
      </w:r>
    </w:p>
    <w:p w:rsidR="00FD054D" w:rsidRDefault="00FD054D" w:rsidP="00CC33BA">
      <w:pPr>
        <w:pStyle w:val="a3"/>
        <w:jc w:val="both"/>
      </w:pPr>
      <w:r>
        <w:t>Цель: определить круг чтения учащихся.</w:t>
      </w:r>
    </w:p>
    <w:p w:rsidR="00FD054D" w:rsidRPr="00FD054D" w:rsidRDefault="00FD054D" w:rsidP="00CC33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05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Задание №  7.</w:t>
      </w:r>
    </w:p>
    <w:p w:rsidR="00FD054D" w:rsidRDefault="00FD054D" w:rsidP="00CC33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Цель: определить сформированность фонематического слуха на основе выделения нужного звука в словах.</w:t>
      </w:r>
    </w:p>
    <w:p w:rsidR="00FD054D" w:rsidRPr="00FD054D" w:rsidRDefault="00FD054D" w:rsidP="00CC33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05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Задание № 8. </w:t>
      </w:r>
    </w:p>
    <w:p w:rsidR="00FD054D" w:rsidRDefault="00FD054D" w:rsidP="00CC33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Цель: выявить сформированность умения  определять количество звуков в слове и соотносить с предметными картинками.</w:t>
      </w:r>
    </w:p>
    <w:p w:rsidR="00FD054D" w:rsidRPr="00C5759F" w:rsidRDefault="00FD054D" w:rsidP="00CC33BA">
      <w:pPr>
        <w:pStyle w:val="a3"/>
        <w:jc w:val="both"/>
        <w:rPr>
          <w:b/>
        </w:rPr>
      </w:pPr>
      <w:r w:rsidRPr="00C5759F">
        <w:rPr>
          <w:b/>
        </w:rPr>
        <w:t xml:space="preserve">Задание № 9. </w:t>
      </w:r>
    </w:p>
    <w:p w:rsidR="00FD054D" w:rsidRDefault="00FD054D" w:rsidP="00CC33BA">
      <w:pPr>
        <w:pStyle w:val="a3"/>
        <w:jc w:val="both"/>
      </w:pPr>
      <w:r>
        <w:t>Цель: определить сформированность общих представлений об окружающем мире; соотносить животных и растения и продукты питания.</w:t>
      </w:r>
    </w:p>
    <w:p w:rsidR="00FD054D" w:rsidRPr="00FD054D" w:rsidRDefault="00FD054D" w:rsidP="00CC33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054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Задание № 10.</w:t>
      </w:r>
    </w:p>
    <w:p w:rsidR="00FD054D" w:rsidRDefault="00FD054D" w:rsidP="00CC33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Цель: </w:t>
      </w:r>
      <w:r w:rsidRPr="00FD05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определить сформированность общих знаний об окружающем мире; соотносить название дерева с формой листа. </w:t>
      </w:r>
    </w:p>
    <w:p w:rsidR="00FD054D" w:rsidRDefault="00FD054D" w:rsidP="00CC33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Результаты диагностики.</w:t>
      </w:r>
    </w:p>
    <w:p w:rsidR="00DF44DE" w:rsidRPr="00BA59F1" w:rsidRDefault="00B948EF" w:rsidP="00BA59F1">
      <w:pPr>
        <w:pStyle w:val="a5"/>
        <w:numPr>
          <w:ilvl w:val="0"/>
          <w:numId w:val="8"/>
        </w:numPr>
        <w:suppressAutoHyphens/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F1">
        <w:rPr>
          <w:rFonts w:ascii="Times New Roman" w:hAnsi="Times New Roman" w:cs="Times New Roman"/>
          <w:b/>
          <w:sz w:val="24"/>
          <w:szCs w:val="24"/>
        </w:rPr>
        <w:t>Средний (максимальный) балл по классу.</w:t>
      </w:r>
    </w:p>
    <w:p w:rsidR="00FD054D" w:rsidRPr="00DF44DE" w:rsidRDefault="00FD054D" w:rsidP="00BA59F1">
      <w:pPr>
        <w:suppressAutoHyphens/>
        <w:spacing w:after="0" w:line="240" w:lineRule="auto"/>
        <w:ind w:left="360" w:right="-85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0" w:type="dxa"/>
        <w:tblInd w:w="108" w:type="dxa"/>
        <w:tblLook w:val="04A0" w:firstRow="1" w:lastRow="0" w:firstColumn="1" w:lastColumn="0" w:noHBand="0" w:noVBand="1"/>
      </w:tblPr>
      <w:tblGrid>
        <w:gridCol w:w="1560"/>
        <w:gridCol w:w="708"/>
        <w:gridCol w:w="567"/>
        <w:gridCol w:w="709"/>
        <w:gridCol w:w="709"/>
        <w:gridCol w:w="709"/>
        <w:gridCol w:w="850"/>
        <w:gridCol w:w="851"/>
        <w:gridCol w:w="850"/>
        <w:gridCol w:w="851"/>
        <w:gridCol w:w="850"/>
        <w:gridCol w:w="1276"/>
      </w:tblGrid>
      <w:tr w:rsidR="00CF531F" w:rsidTr="00DA051B">
        <w:tc>
          <w:tcPr>
            <w:tcW w:w="1560" w:type="dxa"/>
          </w:tcPr>
          <w:p w:rsidR="00CF531F" w:rsidRDefault="00CF531F" w:rsidP="00BA59F1">
            <w:pPr>
              <w:suppressAutoHyphens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задания</w:t>
            </w:r>
          </w:p>
        </w:tc>
        <w:tc>
          <w:tcPr>
            <w:tcW w:w="708" w:type="dxa"/>
          </w:tcPr>
          <w:p w:rsidR="00CF531F" w:rsidRDefault="00CF531F" w:rsidP="00BA59F1">
            <w:pPr>
              <w:suppressAutoHyphens/>
              <w:ind w:left="-103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</w:tcPr>
          <w:p w:rsidR="00CF531F" w:rsidRDefault="00CF531F" w:rsidP="00BA59F1">
            <w:pPr>
              <w:suppressAutoHyphens/>
              <w:ind w:left="-103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</w:tcPr>
          <w:p w:rsidR="00CF531F" w:rsidRDefault="00CF531F" w:rsidP="00BA59F1">
            <w:pPr>
              <w:suppressAutoHyphens/>
              <w:ind w:left="-103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</w:tcPr>
          <w:p w:rsidR="00CF531F" w:rsidRDefault="00CF531F" w:rsidP="00BA59F1">
            <w:pPr>
              <w:suppressAutoHyphens/>
              <w:ind w:left="-103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</w:tcPr>
          <w:p w:rsidR="00CF531F" w:rsidRDefault="00CF531F" w:rsidP="00BA59F1">
            <w:pPr>
              <w:suppressAutoHyphens/>
              <w:ind w:left="-103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</w:tcPr>
          <w:p w:rsidR="00CF531F" w:rsidRDefault="00CF531F" w:rsidP="00BA59F1">
            <w:pPr>
              <w:suppressAutoHyphens/>
              <w:ind w:left="-103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</w:tcPr>
          <w:p w:rsidR="00CF531F" w:rsidRDefault="00CF531F" w:rsidP="00BA59F1">
            <w:pPr>
              <w:suppressAutoHyphens/>
              <w:ind w:left="-103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0" w:type="dxa"/>
          </w:tcPr>
          <w:p w:rsidR="00CF531F" w:rsidRDefault="00CF531F" w:rsidP="00BA59F1">
            <w:pPr>
              <w:suppressAutoHyphens/>
              <w:ind w:left="-103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1" w:type="dxa"/>
          </w:tcPr>
          <w:p w:rsidR="00CF531F" w:rsidRDefault="00CF531F" w:rsidP="00BA59F1">
            <w:pPr>
              <w:suppressAutoHyphens/>
              <w:ind w:left="-103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0" w:type="dxa"/>
          </w:tcPr>
          <w:p w:rsidR="00CF531F" w:rsidRDefault="00CF531F" w:rsidP="00BA59F1">
            <w:pPr>
              <w:suppressAutoHyphens/>
              <w:ind w:left="-103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6" w:type="dxa"/>
          </w:tcPr>
          <w:p w:rsidR="00CF531F" w:rsidRPr="00D93A92" w:rsidRDefault="00CF531F" w:rsidP="00BA59F1">
            <w:pPr>
              <w:suppressAutoHyphens/>
              <w:ind w:right="-8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93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</w:tr>
      <w:tr w:rsidR="00D93A92" w:rsidTr="00DA051B">
        <w:tc>
          <w:tcPr>
            <w:tcW w:w="1560" w:type="dxa"/>
          </w:tcPr>
          <w:p w:rsidR="00D93A92" w:rsidRDefault="00D93A92" w:rsidP="00BA59F1">
            <w:pPr>
              <w:suppressAutoHyphens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Средний балл</w:t>
            </w:r>
          </w:p>
        </w:tc>
        <w:tc>
          <w:tcPr>
            <w:tcW w:w="708" w:type="dxa"/>
          </w:tcPr>
          <w:p w:rsidR="00D93A92" w:rsidRPr="0069514C" w:rsidRDefault="00D93A92" w:rsidP="00BA59F1">
            <w:pPr>
              <w:pStyle w:val="Style8"/>
              <w:widowControl/>
              <w:spacing w:line="276" w:lineRule="auto"/>
              <w:ind w:left="-103" w:right="-260"/>
              <w:jc w:val="center"/>
              <w:rPr>
                <w:rStyle w:val="FontStyle14"/>
                <w:b/>
                <w:sz w:val="22"/>
                <w:szCs w:val="22"/>
              </w:rPr>
            </w:pPr>
            <w:r w:rsidRPr="0069514C">
              <w:rPr>
                <w:rStyle w:val="FontStyle14"/>
                <w:b/>
                <w:sz w:val="22"/>
                <w:szCs w:val="22"/>
              </w:rPr>
              <w:t>1.68</w:t>
            </w:r>
          </w:p>
        </w:tc>
        <w:tc>
          <w:tcPr>
            <w:tcW w:w="567" w:type="dxa"/>
          </w:tcPr>
          <w:p w:rsidR="00D93A92" w:rsidRPr="0069514C" w:rsidRDefault="00D93A92" w:rsidP="00BA59F1">
            <w:pPr>
              <w:pStyle w:val="Style8"/>
              <w:widowControl/>
              <w:spacing w:line="276" w:lineRule="auto"/>
              <w:ind w:left="-108" w:right="-392"/>
              <w:jc w:val="center"/>
              <w:rPr>
                <w:rStyle w:val="FontStyle14"/>
                <w:b/>
                <w:sz w:val="22"/>
                <w:szCs w:val="22"/>
              </w:rPr>
            </w:pPr>
            <w:r>
              <w:rPr>
                <w:rStyle w:val="FontStyle14"/>
                <w:b/>
                <w:sz w:val="22"/>
                <w:szCs w:val="22"/>
              </w:rPr>
              <w:t>0.84</w:t>
            </w:r>
          </w:p>
        </w:tc>
        <w:tc>
          <w:tcPr>
            <w:tcW w:w="709" w:type="dxa"/>
          </w:tcPr>
          <w:p w:rsidR="00D93A92" w:rsidRPr="0069514C" w:rsidRDefault="00D93A92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>
              <w:rPr>
                <w:rStyle w:val="FontStyle14"/>
                <w:b/>
                <w:sz w:val="22"/>
                <w:szCs w:val="22"/>
              </w:rPr>
              <w:t>3.47</w:t>
            </w:r>
          </w:p>
        </w:tc>
        <w:tc>
          <w:tcPr>
            <w:tcW w:w="709" w:type="dxa"/>
          </w:tcPr>
          <w:p w:rsidR="00D93A92" w:rsidRPr="0069514C" w:rsidRDefault="00D93A92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>
              <w:rPr>
                <w:rStyle w:val="FontStyle14"/>
                <w:b/>
                <w:sz w:val="22"/>
                <w:szCs w:val="22"/>
              </w:rPr>
              <w:t>2.78</w:t>
            </w:r>
          </w:p>
        </w:tc>
        <w:tc>
          <w:tcPr>
            <w:tcW w:w="709" w:type="dxa"/>
          </w:tcPr>
          <w:p w:rsidR="00D93A92" w:rsidRPr="0069514C" w:rsidRDefault="00D93A92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>
              <w:rPr>
                <w:rStyle w:val="FontStyle14"/>
                <w:b/>
                <w:sz w:val="22"/>
                <w:szCs w:val="22"/>
              </w:rPr>
              <w:t>1.73</w:t>
            </w:r>
          </w:p>
        </w:tc>
        <w:tc>
          <w:tcPr>
            <w:tcW w:w="850" w:type="dxa"/>
          </w:tcPr>
          <w:p w:rsidR="00D93A92" w:rsidRPr="0069514C" w:rsidRDefault="00D93A92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>
              <w:rPr>
                <w:rStyle w:val="FontStyle14"/>
                <w:b/>
                <w:sz w:val="22"/>
                <w:szCs w:val="22"/>
              </w:rPr>
              <w:t>1.42</w:t>
            </w:r>
          </w:p>
        </w:tc>
        <w:tc>
          <w:tcPr>
            <w:tcW w:w="851" w:type="dxa"/>
          </w:tcPr>
          <w:p w:rsidR="00D93A92" w:rsidRPr="0069514C" w:rsidRDefault="00D93A92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>
              <w:rPr>
                <w:rStyle w:val="FontStyle14"/>
                <w:b/>
                <w:sz w:val="22"/>
                <w:szCs w:val="22"/>
              </w:rPr>
              <w:t>2.05</w:t>
            </w:r>
          </w:p>
        </w:tc>
        <w:tc>
          <w:tcPr>
            <w:tcW w:w="850" w:type="dxa"/>
          </w:tcPr>
          <w:p w:rsidR="00D93A92" w:rsidRPr="0069514C" w:rsidRDefault="00D93A92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>
              <w:rPr>
                <w:rStyle w:val="FontStyle14"/>
                <w:b/>
                <w:sz w:val="22"/>
                <w:szCs w:val="22"/>
              </w:rPr>
              <w:t>1.05</w:t>
            </w:r>
          </w:p>
        </w:tc>
        <w:tc>
          <w:tcPr>
            <w:tcW w:w="851" w:type="dxa"/>
          </w:tcPr>
          <w:p w:rsidR="00D93A92" w:rsidRPr="0069514C" w:rsidRDefault="00D93A92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>
              <w:rPr>
                <w:rStyle w:val="FontStyle14"/>
                <w:b/>
                <w:sz w:val="22"/>
                <w:szCs w:val="22"/>
              </w:rPr>
              <w:t>1.78</w:t>
            </w:r>
          </w:p>
        </w:tc>
        <w:tc>
          <w:tcPr>
            <w:tcW w:w="850" w:type="dxa"/>
          </w:tcPr>
          <w:p w:rsidR="00D93A92" w:rsidRPr="0069514C" w:rsidRDefault="00D93A92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>
              <w:rPr>
                <w:rStyle w:val="FontStyle14"/>
                <w:b/>
                <w:sz w:val="22"/>
                <w:szCs w:val="22"/>
              </w:rPr>
              <w:t>3.10</w:t>
            </w:r>
          </w:p>
        </w:tc>
        <w:tc>
          <w:tcPr>
            <w:tcW w:w="1276" w:type="dxa"/>
          </w:tcPr>
          <w:p w:rsidR="00D93A92" w:rsidRPr="00D93A92" w:rsidRDefault="00D93A92" w:rsidP="00BA59F1">
            <w:pPr>
              <w:suppressAutoHyphens/>
              <w:ind w:right="-8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93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19,9</w:t>
            </w:r>
          </w:p>
        </w:tc>
      </w:tr>
      <w:tr w:rsidR="00CF531F" w:rsidTr="00DA051B">
        <w:tc>
          <w:tcPr>
            <w:tcW w:w="1560" w:type="dxa"/>
          </w:tcPr>
          <w:p w:rsidR="00CF531F" w:rsidRDefault="00CF531F" w:rsidP="00BA59F1">
            <w:pPr>
              <w:suppressAutoHyphens/>
              <w:ind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алл</w:t>
            </w:r>
          </w:p>
        </w:tc>
        <w:tc>
          <w:tcPr>
            <w:tcW w:w="708" w:type="dxa"/>
          </w:tcPr>
          <w:p w:rsidR="00CF531F" w:rsidRPr="00D93A92" w:rsidRDefault="00CF531F" w:rsidP="00BA59F1">
            <w:pPr>
              <w:suppressAutoHyphens/>
              <w:ind w:left="-103" w:right="-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93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</w:tcPr>
          <w:p w:rsidR="00CF531F" w:rsidRPr="00D93A92" w:rsidRDefault="00CF531F" w:rsidP="00BA59F1">
            <w:pPr>
              <w:suppressAutoHyphens/>
              <w:ind w:left="-108" w:right="-4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93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</w:tcPr>
          <w:p w:rsidR="00CF531F" w:rsidRPr="00D93A92" w:rsidRDefault="00CF531F" w:rsidP="00BA59F1">
            <w:pPr>
              <w:suppressAutoHyphens/>
              <w:ind w:left="-103" w:right="-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93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</w:tcPr>
          <w:p w:rsidR="00CF531F" w:rsidRPr="00D93A92" w:rsidRDefault="00CF531F" w:rsidP="00BA59F1">
            <w:pPr>
              <w:suppressAutoHyphens/>
              <w:ind w:left="-103" w:right="-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93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</w:tcPr>
          <w:p w:rsidR="00CF531F" w:rsidRPr="00D93A92" w:rsidRDefault="00CF531F" w:rsidP="00BA59F1">
            <w:pPr>
              <w:suppressAutoHyphens/>
              <w:ind w:left="-103" w:right="-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93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CF531F" w:rsidRPr="00D93A92" w:rsidRDefault="00CF531F" w:rsidP="00BA59F1">
            <w:pPr>
              <w:suppressAutoHyphens/>
              <w:ind w:left="-103" w:right="-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93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</w:tcPr>
          <w:p w:rsidR="00CF531F" w:rsidRPr="00D93A92" w:rsidRDefault="00CF531F" w:rsidP="00BA59F1">
            <w:pPr>
              <w:suppressAutoHyphens/>
              <w:ind w:left="-103" w:right="-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93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</w:tcPr>
          <w:p w:rsidR="00CF531F" w:rsidRPr="00D93A92" w:rsidRDefault="00CF531F" w:rsidP="00BA59F1">
            <w:pPr>
              <w:suppressAutoHyphens/>
              <w:ind w:left="-103" w:right="-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93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</w:tcPr>
          <w:p w:rsidR="00CF531F" w:rsidRPr="00D93A92" w:rsidRDefault="00CF531F" w:rsidP="00BA59F1">
            <w:pPr>
              <w:suppressAutoHyphens/>
              <w:ind w:left="-103" w:right="-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93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CF531F" w:rsidRPr="00D93A92" w:rsidRDefault="00CF531F" w:rsidP="00BA59F1">
            <w:pPr>
              <w:suppressAutoHyphens/>
              <w:ind w:left="-103" w:right="-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93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</w:tcPr>
          <w:p w:rsidR="00CF531F" w:rsidRPr="00D93A92" w:rsidRDefault="00CF531F" w:rsidP="00BA59F1">
            <w:pPr>
              <w:suppressAutoHyphens/>
              <w:ind w:right="-8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93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</w:t>
            </w:r>
          </w:p>
        </w:tc>
      </w:tr>
    </w:tbl>
    <w:p w:rsidR="00DF44DE" w:rsidRPr="00DF44DE" w:rsidRDefault="00DF44DE" w:rsidP="00BA59F1">
      <w:pPr>
        <w:suppressAutoHyphens/>
        <w:spacing w:after="0" w:line="240" w:lineRule="auto"/>
        <w:ind w:left="360" w:right="-85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054D" w:rsidRPr="00BA59F1" w:rsidRDefault="00CF531F" w:rsidP="00BA59F1">
      <w:pPr>
        <w:pStyle w:val="a5"/>
        <w:numPr>
          <w:ilvl w:val="0"/>
          <w:numId w:val="8"/>
        </w:numPr>
        <w:suppressAutoHyphens/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A59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Процент выполнения задания по классу.</w:t>
      </w:r>
    </w:p>
    <w:p w:rsidR="00BA59F1" w:rsidRPr="00BA59F1" w:rsidRDefault="00BA59F1" w:rsidP="00BA59F1">
      <w:pPr>
        <w:suppressAutoHyphens/>
        <w:spacing w:after="0" w:line="240" w:lineRule="auto"/>
        <w:ind w:left="360" w:right="-85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1668"/>
        <w:gridCol w:w="708"/>
        <w:gridCol w:w="567"/>
        <w:gridCol w:w="709"/>
        <w:gridCol w:w="709"/>
        <w:gridCol w:w="709"/>
        <w:gridCol w:w="850"/>
        <w:gridCol w:w="851"/>
        <w:gridCol w:w="850"/>
        <w:gridCol w:w="851"/>
        <w:gridCol w:w="850"/>
        <w:gridCol w:w="1276"/>
      </w:tblGrid>
      <w:tr w:rsidR="00CF531F" w:rsidTr="00DA051B">
        <w:tc>
          <w:tcPr>
            <w:tcW w:w="1668" w:type="dxa"/>
          </w:tcPr>
          <w:p w:rsidR="00CF531F" w:rsidRDefault="00CF531F" w:rsidP="00BA59F1">
            <w:pPr>
              <w:tabs>
                <w:tab w:val="left" w:pos="495"/>
              </w:tabs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задания</w:t>
            </w:r>
          </w:p>
        </w:tc>
        <w:tc>
          <w:tcPr>
            <w:tcW w:w="708" w:type="dxa"/>
          </w:tcPr>
          <w:p w:rsidR="00CF531F" w:rsidRDefault="00CF531F" w:rsidP="00BA59F1">
            <w:pPr>
              <w:suppressAutoHyphens/>
              <w:ind w:left="-108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</w:tcPr>
          <w:p w:rsidR="00CF531F" w:rsidRDefault="00CF531F" w:rsidP="00BA59F1">
            <w:pPr>
              <w:suppressAutoHyphens/>
              <w:ind w:left="-108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</w:tcPr>
          <w:p w:rsidR="00CF531F" w:rsidRDefault="00CF531F" w:rsidP="00BA59F1">
            <w:pPr>
              <w:suppressAutoHyphens/>
              <w:ind w:left="-108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</w:tcPr>
          <w:p w:rsidR="00CF531F" w:rsidRDefault="00CF531F" w:rsidP="00BA59F1">
            <w:pPr>
              <w:suppressAutoHyphens/>
              <w:ind w:left="-108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9" w:type="dxa"/>
          </w:tcPr>
          <w:p w:rsidR="00CF531F" w:rsidRDefault="00CF531F" w:rsidP="00BA59F1">
            <w:pPr>
              <w:suppressAutoHyphens/>
              <w:ind w:left="-108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</w:tcPr>
          <w:p w:rsidR="00CF531F" w:rsidRDefault="00CF531F" w:rsidP="00BA59F1">
            <w:pPr>
              <w:suppressAutoHyphens/>
              <w:ind w:left="-108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</w:tcPr>
          <w:p w:rsidR="00CF531F" w:rsidRDefault="00CF531F" w:rsidP="00BA59F1">
            <w:pPr>
              <w:suppressAutoHyphens/>
              <w:ind w:left="-108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0" w:type="dxa"/>
          </w:tcPr>
          <w:p w:rsidR="00CF531F" w:rsidRDefault="00CF531F" w:rsidP="00BA59F1">
            <w:pPr>
              <w:suppressAutoHyphens/>
              <w:ind w:left="-108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1" w:type="dxa"/>
          </w:tcPr>
          <w:p w:rsidR="00CF531F" w:rsidRDefault="00CF531F" w:rsidP="00BA59F1">
            <w:pPr>
              <w:suppressAutoHyphens/>
              <w:ind w:left="-108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0" w:type="dxa"/>
          </w:tcPr>
          <w:p w:rsidR="00CF531F" w:rsidRDefault="00CF531F" w:rsidP="00BA59F1">
            <w:pPr>
              <w:suppressAutoHyphens/>
              <w:ind w:left="-108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6" w:type="dxa"/>
          </w:tcPr>
          <w:p w:rsidR="00CF531F" w:rsidRDefault="00CF531F" w:rsidP="00BA59F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</w:tr>
      <w:tr w:rsidR="00CF531F" w:rsidTr="00DA051B">
        <w:tc>
          <w:tcPr>
            <w:tcW w:w="1668" w:type="dxa"/>
          </w:tcPr>
          <w:p w:rsidR="00CF531F" w:rsidRPr="00D93A92" w:rsidRDefault="00CF531F" w:rsidP="00BA59F1">
            <w:pPr>
              <w:tabs>
                <w:tab w:val="left" w:pos="0"/>
              </w:tabs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93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708" w:type="dxa"/>
          </w:tcPr>
          <w:p w:rsidR="00CF531F" w:rsidRPr="00D93A92" w:rsidRDefault="00CF531F" w:rsidP="00BA59F1">
            <w:pPr>
              <w:suppressAutoHyphens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93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567" w:type="dxa"/>
          </w:tcPr>
          <w:p w:rsidR="00CF531F" w:rsidRPr="00D93A92" w:rsidRDefault="00D93A92" w:rsidP="00BA59F1">
            <w:pPr>
              <w:suppressAutoHyphens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93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709" w:type="dxa"/>
          </w:tcPr>
          <w:p w:rsidR="00CF531F" w:rsidRPr="00D93A92" w:rsidRDefault="00D93A92" w:rsidP="00BA59F1">
            <w:pPr>
              <w:suppressAutoHyphens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93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86.75</w:t>
            </w:r>
          </w:p>
        </w:tc>
        <w:tc>
          <w:tcPr>
            <w:tcW w:w="709" w:type="dxa"/>
          </w:tcPr>
          <w:p w:rsidR="00CF531F" w:rsidRPr="00D93A92" w:rsidRDefault="00D93A92" w:rsidP="00BA59F1">
            <w:pPr>
              <w:suppressAutoHyphens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92</w:t>
            </w:r>
            <w:r w:rsidR="00CF531F" w:rsidRPr="00D93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,66</w:t>
            </w:r>
          </w:p>
        </w:tc>
        <w:tc>
          <w:tcPr>
            <w:tcW w:w="709" w:type="dxa"/>
          </w:tcPr>
          <w:p w:rsidR="00CF531F" w:rsidRPr="00D93A92" w:rsidRDefault="00D93A92" w:rsidP="00BA59F1">
            <w:pPr>
              <w:suppressAutoHyphens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86.5</w:t>
            </w:r>
          </w:p>
        </w:tc>
        <w:tc>
          <w:tcPr>
            <w:tcW w:w="850" w:type="dxa"/>
          </w:tcPr>
          <w:p w:rsidR="00CF531F" w:rsidRPr="00D93A92" w:rsidRDefault="00D93A92" w:rsidP="00BA59F1">
            <w:pPr>
              <w:suppressAutoHyphens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851" w:type="dxa"/>
          </w:tcPr>
          <w:p w:rsidR="00CF531F" w:rsidRPr="00D93A92" w:rsidRDefault="00D93A92" w:rsidP="00BA59F1">
            <w:pPr>
              <w:suppressAutoHyphens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68.33</w:t>
            </w:r>
          </w:p>
        </w:tc>
        <w:tc>
          <w:tcPr>
            <w:tcW w:w="850" w:type="dxa"/>
          </w:tcPr>
          <w:p w:rsidR="00CF531F" w:rsidRPr="00D93A92" w:rsidRDefault="00D93A92" w:rsidP="00BA59F1">
            <w:pPr>
              <w:suppressAutoHyphens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851" w:type="dxa"/>
          </w:tcPr>
          <w:p w:rsidR="00CF531F" w:rsidRPr="00D93A92" w:rsidRDefault="00D93A92" w:rsidP="00BA59F1">
            <w:pPr>
              <w:suppressAutoHyphens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850" w:type="dxa"/>
          </w:tcPr>
          <w:p w:rsidR="00CF531F" w:rsidRPr="00D93A92" w:rsidRDefault="00D93A92" w:rsidP="00BA59F1">
            <w:pPr>
              <w:suppressAutoHyphens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77.5</w:t>
            </w:r>
          </w:p>
        </w:tc>
        <w:tc>
          <w:tcPr>
            <w:tcW w:w="1276" w:type="dxa"/>
          </w:tcPr>
          <w:p w:rsidR="00CF531F" w:rsidRPr="00D93A92" w:rsidRDefault="00F3004B" w:rsidP="00BA59F1">
            <w:pPr>
              <w:suppressAutoHyphens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71.07</w:t>
            </w:r>
          </w:p>
        </w:tc>
      </w:tr>
    </w:tbl>
    <w:p w:rsidR="00DA051B" w:rsidRDefault="00DA051B" w:rsidP="00BA59F1">
      <w:pPr>
        <w:suppressAutoHyphens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75BC" w:rsidRDefault="003F75BC" w:rsidP="00DA051B">
      <w:pPr>
        <w:suppressAutoHyphens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F44DE" w:rsidRDefault="00DF44DE" w:rsidP="00DA051B">
      <w:pPr>
        <w:suppressAutoHyphens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F44DE" w:rsidRDefault="00DF44DE" w:rsidP="00DA051B">
      <w:pPr>
        <w:suppressAutoHyphens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A051B" w:rsidRDefault="00DA051B" w:rsidP="00DF44D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Вывод.</w:t>
      </w:r>
    </w:p>
    <w:p w:rsidR="00DA051B" w:rsidRDefault="00DA051B" w:rsidP="00DF44DE">
      <w:pPr>
        <w:pStyle w:val="a5"/>
        <w:numPr>
          <w:ilvl w:val="0"/>
          <w:numId w:val="9"/>
        </w:numPr>
        <w:suppressAutoHyphens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Плохо развита мелкая моторика рук.</w:t>
      </w:r>
    </w:p>
    <w:p w:rsidR="00DA051B" w:rsidRDefault="00DA051B" w:rsidP="00DF44DE">
      <w:pPr>
        <w:pStyle w:val="a5"/>
        <w:numPr>
          <w:ilvl w:val="0"/>
          <w:numId w:val="9"/>
        </w:numPr>
        <w:suppressAutoHyphens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Плохо сформировано умение ориентироваться на листе бумаги.</w:t>
      </w:r>
    </w:p>
    <w:p w:rsidR="00DA051B" w:rsidRDefault="00DA051B" w:rsidP="00DF44DE">
      <w:pPr>
        <w:pStyle w:val="a5"/>
        <w:numPr>
          <w:ilvl w:val="0"/>
          <w:numId w:val="9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Слабо сформирован фонематический слух.</w:t>
      </w:r>
    </w:p>
    <w:p w:rsidR="00DA051B" w:rsidRDefault="00DA051B" w:rsidP="00DF44DE">
      <w:pPr>
        <w:pStyle w:val="a5"/>
        <w:numPr>
          <w:ilvl w:val="0"/>
          <w:numId w:val="9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Не сформировано умение определять количество звуков в слове и соотносить с предметными картинками.</w:t>
      </w:r>
    </w:p>
    <w:p w:rsidR="00DA051B" w:rsidRDefault="00DA051B" w:rsidP="00DF44D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Данные выводы подтверждаются на практике в ежедневной работе с учащимися. Так как обследование проводилось не в начале учебного года как рекомендовано, а в ноябре существует определенная погрешность. Учащиеся уже получили определенные знания </w:t>
      </w:r>
      <w:r w:rsidR="00CC5EE3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учебным предметам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C5EE3" w:rsidRPr="00CC5EE3" w:rsidRDefault="00CC5EE3" w:rsidP="00DF44D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Рекомендовано: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увеличить количество упражнений, устраняющих недостатки, выявленные в ходе тестирования.</w:t>
      </w:r>
    </w:p>
    <w:p w:rsidR="00FD054D" w:rsidRDefault="00FD054D" w:rsidP="00DF44D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F1" w:rsidRDefault="00BA59F1" w:rsidP="00DF44D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F1" w:rsidRDefault="00BA59F1" w:rsidP="00DF44D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F1" w:rsidRDefault="00BA59F1" w:rsidP="00DF44D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F1" w:rsidRDefault="00BA59F1" w:rsidP="00DF44D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F1" w:rsidRDefault="00BA59F1" w:rsidP="00DF44D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F1" w:rsidRDefault="00BA59F1" w:rsidP="00DF44D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F1" w:rsidRDefault="00BA59F1" w:rsidP="00DF44D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F1" w:rsidRDefault="00BA59F1" w:rsidP="00DF44D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F1" w:rsidRDefault="00BA59F1" w:rsidP="00DF44D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F1" w:rsidRDefault="00BA59F1" w:rsidP="00DF44D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F1" w:rsidRDefault="00BA59F1" w:rsidP="00DF44D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F1" w:rsidRDefault="00BA59F1" w:rsidP="00DF44D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F1" w:rsidRDefault="00BA59F1" w:rsidP="00DF44D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F1" w:rsidRDefault="00BA59F1" w:rsidP="00DF44D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F1" w:rsidRDefault="00BA59F1" w:rsidP="00DF44D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F1" w:rsidRDefault="00BA59F1" w:rsidP="00DF44D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F1" w:rsidRDefault="00BA59F1" w:rsidP="00DF44D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F1" w:rsidRDefault="00BA59F1" w:rsidP="00DF44D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F1" w:rsidRDefault="00BA59F1" w:rsidP="00DF44D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F1" w:rsidRDefault="00BA59F1" w:rsidP="00DF44D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F1" w:rsidRDefault="00BA59F1" w:rsidP="00DF44D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F1" w:rsidRDefault="00BA59F1" w:rsidP="00DF44D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F1" w:rsidRDefault="00BA59F1" w:rsidP="00DF44D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59F1" w:rsidRPr="00453668" w:rsidRDefault="00BA59F1" w:rsidP="00BA59F1">
      <w:pPr>
        <w:pStyle w:val="Style5"/>
        <w:widowControl/>
        <w:tabs>
          <w:tab w:val="left" w:leader="underscore" w:pos="5491"/>
        </w:tabs>
        <w:spacing w:before="197"/>
        <w:jc w:val="center"/>
        <w:rPr>
          <w:rStyle w:val="FontStyle14"/>
          <w:sz w:val="22"/>
          <w:szCs w:val="22"/>
        </w:rPr>
      </w:pPr>
      <w:r w:rsidRPr="00453668">
        <w:rPr>
          <w:rStyle w:val="FontStyle14"/>
          <w:sz w:val="22"/>
          <w:szCs w:val="22"/>
        </w:rPr>
        <w:t>Педагогическая диагностика готовности учащихся 1 «</w:t>
      </w:r>
      <w:r>
        <w:rPr>
          <w:rStyle w:val="FontStyle14"/>
          <w:sz w:val="22"/>
          <w:szCs w:val="22"/>
        </w:rPr>
        <w:t>А</w:t>
      </w:r>
      <w:r w:rsidRPr="00453668">
        <w:rPr>
          <w:rStyle w:val="FontStyle14"/>
          <w:sz w:val="22"/>
          <w:szCs w:val="22"/>
        </w:rPr>
        <w:t>» класса</w:t>
      </w:r>
      <w:r>
        <w:rPr>
          <w:rStyle w:val="FontStyle14"/>
          <w:sz w:val="22"/>
          <w:szCs w:val="22"/>
        </w:rPr>
        <w:t xml:space="preserve"> 2023-2024 </w:t>
      </w:r>
      <w:proofErr w:type="spellStart"/>
      <w:r>
        <w:rPr>
          <w:rStyle w:val="FontStyle14"/>
          <w:sz w:val="22"/>
          <w:szCs w:val="22"/>
        </w:rPr>
        <w:t>уч</w:t>
      </w:r>
      <w:proofErr w:type="gramStart"/>
      <w:r>
        <w:rPr>
          <w:rStyle w:val="FontStyle14"/>
          <w:sz w:val="22"/>
          <w:szCs w:val="22"/>
        </w:rPr>
        <w:t>.г</w:t>
      </w:r>
      <w:proofErr w:type="gramEnd"/>
      <w:r>
        <w:rPr>
          <w:rStyle w:val="FontStyle14"/>
          <w:sz w:val="22"/>
          <w:szCs w:val="22"/>
        </w:rPr>
        <w:t>од</w:t>
      </w:r>
      <w:proofErr w:type="spellEnd"/>
    </w:p>
    <w:p w:rsidR="00BA59F1" w:rsidRPr="00453668" w:rsidRDefault="00BA59F1" w:rsidP="00BA59F1">
      <w:pPr>
        <w:pStyle w:val="Style8"/>
        <w:widowControl/>
        <w:tabs>
          <w:tab w:val="left" w:leader="underscore" w:pos="2573"/>
        </w:tabs>
        <w:spacing w:before="19"/>
        <w:jc w:val="center"/>
        <w:rPr>
          <w:rStyle w:val="FontStyle14"/>
          <w:sz w:val="22"/>
          <w:szCs w:val="22"/>
        </w:rPr>
      </w:pPr>
      <w:r w:rsidRPr="00453668">
        <w:rPr>
          <w:rStyle w:val="FontStyle14"/>
          <w:sz w:val="22"/>
          <w:szCs w:val="22"/>
        </w:rPr>
        <w:t xml:space="preserve">Дата:   </w:t>
      </w:r>
      <w:r>
        <w:rPr>
          <w:rStyle w:val="FontStyle14"/>
          <w:sz w:val="22"/>
          <w:szCs w:val="22"/>
        </w:rPr>
        <w:t>27.09.</w:t>
      </w:r>
      <w:r w:rsidRPr="00453668">
        <w:rPr>
          <w:rStyle w:val="FontStyle14"/>
          <w:sz w:val="22"/>
          <w:szCs w:val="22"/>
        </w:rPr>
        <w:t>20</w:t>
      </w:r>
      <w:r>
        <w:rPr>
          <w:rStyle w:val="FontStyle14"/>
          <w:sz w:val="22"/>
          <w:szCs w:val="22"/>
        </w:rPr>
        <w:t>23</w:t>
      </w:r>
      <w:r w:rsidRPr="00453668">
        <w:rPr>
          <w:rStyle w:val="FontStyle14"/>
          <w:sz w:val="22"/>
          <w:szCs w:val="22"/>
        </w:rPr>
        <w:t xml:space="preserve"> г.</w:t>
      </w:r>
    </w:p>
    <w:p w:rsidR="00BA59F1" w:rsidRDefault="00BA59F1" w:rsidP="00BA59F1">
      <w:pPr>
        <w:pStyle w:val="Style8"/>
        <w:widowControl/>
        <w:jc w:val="center"/>
        <w:rPr>
          <w:rStyle w:val="FontStyle14"/>
          <w:sz w:val="22"/>
          <w:szCs w:val="22"/>
        </w:rPr>
      </w:pPr>
      <w:r w:rsidRPr="00453668">
        <w:rPr>
          <w:rStyle w:val="FontStyle14"/>
          <w:sz w:val="22"/>
          <w:szCs w:val="22"/>
        </w:rPr>
        <w:t xml:space="preserve">Учитель: </w:t>
      </w:r>
      <w:r>
        <w:rPr>
          <w:rStyle w:val="FontStyle14"/>
          <w:sz w:val="22"/>
          <w:szCs w:val="22"/>
        </w:rPr>
        <w:t>Кубалова А.К.</w:t>
      </w:r>
    </w:p>
    <w:p w:rsidR="00BA59F1" w:rsidRPr="00453668" w:rsidRDefault="00BA59F1" w:rsidP="00BA59F1">
      <w:pPr>
        <w:pStyle w:val="Style8"/>
        <w:widowControl/>
        <w:rPr>
          <w:rStyle w:val="FontStyle14"/>
          <w:sz w:val="22"/>
          <w:szCs w:val="22"/>
        </w:rPr>
      </w:pPr>
    </w:p>
    <w:tbl>
      <w:tblPr>
        <w:tblW w:w="15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522"/>
        <w:gridCol w:w="969"/>
        <w:gridCol w:w="1036"/>
        <w:gridCol w:w="1098"/>
        <w:gridCol w:w="1125"/>
        <w:gridCol w:w="11"/>
        <w:gridCol w:w="1132"/>
        <w:gridCol w:w="1125"/>
        <w:gridCol w:w="7"/>
        <w:gridCol w:w="1274"/>
        <w:gridCol w:w="6"/>
        <w:gridCol w:w="1100"/>
        <w:gridCol w:w="992"/>
        <w:gridCol w:w="1134"/>
        <w:gridCol w:w="1280"/>
      </w:tblGrid>
      <w:tr w:rsidR="00BA59F1" w:rsidRPr="00453668" w:rsidTr="00BA59F1">
        <w:tc>
          <w:tcPr>
            <w:tcW w:w="563" w:type="dxa"/>
          </w:tcPr>
          <w:p w:rsidR="00BA59F1" w:rsidRPr="00453668" w:rsidRDefault="00BA59F1" w:rsidP="00BA59F1">
            <w:pPr>
              <w:pStyle w:val="Style8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453668">
              <w:rPr>
                <w:rStyle w:val="FontStyle14"/>
                <w:sz w:val="22"/>
                <w:szCs w:val="22"/>
              </w:rPr>
              <w:t xml:space="preserve">№ </w:t>
            </w:r>
            <w:proofErr w:type="gramStart"/>
            <w:r w:rsidRPr="00453668">
              <w:rPr>
                <w:rStyle w:val="FontStyle14"/>
                <w:sz w:val="22"/>
                <w:szCs w:val="22"/>
              </w:rPr>
              <w:t>п</w:t>
            </w:r>
            <w:proofErr w:type="gramEnd"/>
            <w:r w:rsidRPr="001C1878">
              <w:rPr>
                <w:rStyle w:val="FontStyle14"/>
                <w:sz w:val="22"/>
                <w:szCs w:val="22"/>
              </w:rPr>
              <w:t>/</w:t>
            </w:r>
            <w:r w:rsidRPr="00453668">
              <w:rPr>
                <w:rStyle w:val="FontStyle14"/>
                <w:sz w:val="22"/>
                <w:szCs w:val="22"/>
              </w:rPr>
              <w:t>п</w:t>
            </w:r>
          </w:p>
        </w:tc>
        <w:tc>
          <w:tcPr>
            <w:tcW w:w="2522" w:type="dxa"/>
          </w:tcPr>
          <w:p w:rsidR="00BA59F1" w:rsidRPr="00453668" w:rsidRDefault="00BA59F1" w:rsidP="00BA59F1">
            <w:pPr>
              <w:pStyle w:val="Style8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453668">
              <w:rPr>
                <w:rStyle w:val="FontStyle14"/>
                <w:sz w:val="22"/>
                <w:szCs w:val="22"/>
              </w:rPr>
              <w:t>Список</w:t>
            </w:r>
          </w:p>
          <w:p w:rsidR="00BA59F1" w:rsidRPr="00453668" w:rsidRDefault="00BA59F1" w:rsidP="00BA59F1">
            <w:pPr>
              <w:pStyle w:val="Style8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453668">
              <w:rPr>
                <w:rStyle w:val="FontStyle14"/>
                <w:sz w:val="22"/>
                <w:szCs w:val="22"/>
              </w:rPr>
              <w:t>учащихся</w:t>
            </w:r>
          </w:p>
        </w:tc>
        <w:tc>
          <w:tcPr>
            <w:tcW w:w="969" w:type="dxa"/>
          </w:tcPr>
          <w:p w:rsidR="00BA59F1" w:rsidRPr="00453668" w:rsidRDefault="00BA59F1" w:rsidP="00BA59F1">
            <w:pPr>
              <w:pStyle w:val="Style8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453668">
              <w:rPr>
                <w:rStyle w:val="FontStyle14"/>
                <w:sz w:val="22"/>
                <w:szCs w:val="22"/>
              </w:rPr>
              <w:t>Задание</w:t>
            </w:r>
          </w:p>
          <w:p w:rsidR="00BA59F1" w:rsidRPr="00453668" w:rsidRDefault="00BA59F1" w:rsidP="00BA59F1">
            <w:pPr>
              <w:pStyle w:val="Style8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453668">
              <w:rPr>
                <w:rStyle w:val="FontStyle14"/>
                <w:sz w:val="22"/>
                <w:szCs w:val="22"/>
              </w:rPr>
              <w:t>№1</w:t>
            </w:r>
          </w:p>
          <w:p w:rsidR="00BA59F1" w:rsidRPr="00453668" w:rsidRDefault="00BA59F1" w:rsidP="00BA59F1">
            <w:pPr>
              <w:pStyle w:val="Style8"/>
              <w:widowControl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1036" w:type="dxa"/>
          </w:tcPr>
          <w:p w:rsidR="00BA59F1" w:rsidRPr="00453668" w:rsidRDefault="00BA59F1" w:rsidP="00BA59F1">
            <w:pPr>
              <w:pStyle w:val="Style8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453668">
              <w:rPr>
                <w:rStyle w:val="FontStyle14"/>
                <w:sz w:val="22"/>
                <w:szCs w:val="22"/>
              </w:rPr>
              <w:t>Задание</w:t>
            </w:r>
          </w:p>
          <w:p w:rsidR="00BA59F1" w:rsidRPr="00453668" w:rsidRDefault="00BA59F1" w:rsidP="00BA59F1">
            <w:pPr>
              <w:pStyle w:val="Style8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453668">
              <w:rPr>
                <w:rStyle w:val="FontStyle14"/>
                <w:sz w:val="22"/>
                <w:szCs w:val="22"/>
              </w:rPr>
              <w:t>№2</w:t>
            </w:r>
          </w:p>
          <w:p w:rsidR="00BA59F1" w:rsidRPr="00453668" w:rsidRDefault="00BA59F1" w:rsidP="00BA59F1">
            <w:pPr>
              <w:pStyle w:val="Style8"/>
              <w:widowControl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1098" w:type="dxa"/>
          </w:tcPr>
          <w:p w:rsidR="00BA59F1" w:rsidRPr="00453668" w:rsidRDefault="00BA59F1" w:rsidP="00BA59F1">
            <w:pPr>
              <w:pStyle w:val="Style8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453668">
              <w:rPr>
                <w:rStyle w:val="FontStyle14"/>
                <w:sz w:val="22"/>
                <w:szCs w:val="22"/>
              </w:rPr>
              <w:t>Задание</w:t>
            </w:r>
          </w:p>
          <w:p w:rsidR="00BA59F1" w:rsidRPr="00453668" w:rsidRDefault="00BA59F1" w:rsidP="00BA59F1">
            <w:pPr>
              <w:pStyle w:val="Style8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453668">
              <w:rPr>
                <w:rStyle w:val="FontStyle14"/>
                <w:sz w:val="22"/>
                <w:szCs w:val="22"/>
              </w:rPr>
              <w:t>№3</w:t>
            </w:r>
          </w:p>
          <w:p w:rsidR="00BA59F1" w:rsidRPr="00453668" w:rsidRDefault="00BA59F1" w:rsidP="00BA59F1">
            <w:pPr>
              <w:pStyle w:val="Style8"/>
              <w:widowControl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113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453668">
              <w:rPr>
                <w:rStyle w:val="FontStyle14"/>
                <w:sz w:val="22"/>
                <w:szCs w:val="22"/>
              </w:rPr>
              <w:t>Задание</w:t>
            </w:r>
          </w:p>
          <w:p w:rsidR="00BA59F1" w:rsidRPr="00453668" w:rsidRDefault="00BA59F1" w:rsidP="00BA59F1">
            <w:pPr>
              <w:pStyle w:val="Style8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453668">
              <w:rPr>
                <w:rStyle w:val="FontStyle14"/>
                <w:sz w:val="22"/>
                <w:szCs w:val="22"/>
              </w:rPr>
              <w:t>№4</w:t>
            </w:r>
          </w:p>
          <w:p w:rsidR="00BA59F1" w:rsidRPr="00453668" w:rsidRDefault="00BA59F1" w:rsidP="00BA59F1">
            <w:pPr>
              <w:pStyle w:val="Style8"/>
              <w:widowControl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1132" w:type="dxa"/>
          </w:tcPr>
          <w:p w:rsidR="00BA59F1" w:rsidRPr="00453668" w:rsidRDefault="00BA59F1" w:rsidP="00BA59F1">
            <w:pPr>
              <w:pStyle w:val="Style8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453668">
              <w:rPr>
                <w:rStyle w:val="FontStyle14"/>
                <w:sz w:val="22"/>
                <w:szCs w:val="22"/>
              </w:rPr>
              <w:t>Задание</w:t>
            </w:r>
          </w:p>
          <w:p w:rsidR="00BA59F1" w:rsidRPr="00453668" w:rsidRDefault="00BA59F1" w:rsidP="00BA59F1">
            <w:pPr>
              <w:pStyle w:val="Style8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453668">
              <w:rPr>
                <w:rStyle w:val="FontStyle14"/>
                <w:sz w:val="22"/>
                <w:szCs w:val="22"/>
              </w:rPr>
              <w:t>№5</w:t>
            </w:r>
          </w:p>
          <w:p w:rsidR="00BA59F1" w:rsidRPr="00453668" w:rsidRDefault="00BA59F1" w:rsidP="00BA59F1">
            <w:pPr>
              <w:pStyle w:val="Style8"/>
              <w:widowControl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453668">
              <w:rPr>
                <w:rStyle w:val="FontStyle14"/>
                <w:sz w:val="22"/>
                <w:szCs w:val="22"/>
              </w:rPr>
              <w:t>Задание</w:t>
            </w:r>
          </w:p>
          <w:p w:rsidR="00BA59F1" w:rsidRPr="00453668" w:rsidRDefault="00BA59F1" w:rsidP="00BA59F1">
            <w:pPr>
              <w:pStyle w:val="Style8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453668">
              <w:rPr>
                <w:rStyle w:val="FontStyle14"/>
                <w:sz w:val="22"/>
                <w:szCs w:val="22"/>
              </w:rPr>
              <w:t>№6</w:t>
            </w:r>
          </w:p>
          <w:p w:rsidR="00BA59F1" w:rsidRPr="00453668" w:rsidRDefault="00BA59F1" w:rsidP="00BA59F1">
            <w:pPr>
              <w:pStyle w:val="Style8"/>
              <w:widowControl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1274" w:type="dxa"/>
          </w:tcPr>
          <w:p w:rsidR="00BA59F1" w:rsidRPr="00453668" w:rsidRDefault="00BA59F1" w:rsidP="00BA59F1">
            <w:pPr>
              <w:pStyle w:val="Style8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453668">
              <w:rPr>
                <w:rStyle w:val="FontStyle14"/>
                <w:sz w:val="22"/>
                <w:szCs w:val="22"/>
              </w:rPr>
              <w:t>Задание</w:t>
            </w:r>
          </w:p>
          <w:p w:rsidR="00BA59F1" w:rsidRPr="00453668" w:rsidRDefault="00BA59F1" w:rsidP="00BA59F1">
            <w:pPr>
              <w:pStyle w:val="Style8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453668">
              <w:rPr>
                <w:rStyle w:val="FontStyle14"/>
                <w:sz w:val="22"/>
                <w:szCs w:val="22"/>
              </w:rPr>
              <w:t>№7</w:t>
            </w:r>
          </w:p>
          <w:p w:rsidR="00BA59F1" w:rsidRPr="00453668" w:rsidRDefault="00BA59F1" w:rsidP="00BA59F1">
            <w:pPr>
              <w:pStyle w:val="Style8"/>
              <w:widowControl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110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453668">
              <w:rPr>
                <w:rStyle w:val="FontStyle14"/>
                <w:sz w:val="22"/>
                <w:szCs w:val="22"/>
              </w:rPr>
              <w:t>Задание</w:t>
            </w:r>
          </w:p>
          <w:p w:rsidR="00BA59F1" w:rsidRPr="00453668" w:rsidRDefault="00BA59F1" w:rsidP="00BA59F1">
            <w:pPr>
              <w:pStyle w:val="Style8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453668">
              <w:rPr>
                <w:rStyle w:val="FontStyle14"/>
                <w:sz w:val="22"/>
                <w:szCs w:val="22"/>
              </w:rPr>
              <w:t>№8</w:t>
            </w:r>
          </w:p>
          <w:p w:rsidR="00BA59F1" w:rsidRPr="00453668" w:rsidRDefault="00BA59F1" w:rsidP="00BA59F1">
            <w:pPr>
              <w:pStyle w:val="Style8"/>
              <w:widowControl/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992" w:type="dxa"/>
          </w:tcPr>
          <w:p w:rsidR="00BA59F1" w:rsidRPr="00453668" w:rsidRDefault="00BA59F1" w:rsidP="00BA59F1">
            <w:pPr>
              <w:pStyle w:val="Style8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453668">
              <w:rPr>
                <w:rStyle w:val="FontStyle14"/>
                <w:sz w:val="22"/>
                <w:szCs w:val="22"/>
              </w:rPr>
              <w:t>Задание №9</w:t>
            </w:r>
          </w:p>
        </w:tc>
        <w:tc>
          <w:tcPr>
            <w:tcW w:w="1134" w:type="dxa"/>
          </w:tcPr>
          <w:p w:rsidR="00BA59F1" w:rsidRPr="00453668" w:rsidRDefault="00BA59F1" w:rsidP="00BA59F1">
            <w:pPr>
              <w:pStyle w:val="Style8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453668">
              <w:rPr>
                <w:rStyle w:val="FontStyle14"/>
                <w:sz w:val="22"/>
                <w:szCs w:val="22"/>
              </w:rPr>
              <w:t>Задание №10</w:t>
            </w:r>
          </w:p>
        </w:tc>
        <w:tc>
          <w:tcPr>
            <w:tcW w:w="1280" w:type="dxa"/>
          </w:tcPr>
          <w:p w:rsidR="00BA59F1" w:rsidRDefault="00BA59F1" w:rsidP="00BA59F1">
            <w:pPr>
              <w:pStyle w:val="Style8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  <w:r w:rsidRPr="00453668">
              <w:rPr>
                <w:rStyle w:val="FontStyle14"/>
                <w:b/>
                <w:sz w:val="22"/>
                <w:szCs w:val="22"/>
              </w:rPr>
              <w:t>Итого баллов</w:t>
            </w:r>
          </w:p>
          <w:p w:rsidR="00BA59F1" w:rsidRPr="00453668" w:rsidRDefault="00BA59F1" w:rsidP="00BA59F1">
            <w:pPr>
              <w:pStyle w:val="Style8"/>
              <w:widowControl/>
              <w:jc w:val="center"/>
              <w:rPr>
                <w:rStyle w:val="FontStyle14"/>
                <w:b/>
                <w:sz w:val="22"/>
                <w:szCs w:val="22"/>
              </w:rPr>
            </w:pPr>
          </w:p>
        </w:tc>
      </w:tr>
      <w:tr w:rsidR="00BA59F1" w:rsidRPr="00453668" w:rsidTr="00BA59F1">
        <w:tc>
          <w:tcPr>
            <w:tcW w:w="563" w:type="dxa"/>
          </w:tcPr>
          <w:p w:rsidR="00BA59F1" w:rsidRPr="00453668" w:rsidRDefault="00BA59F1" w:rsidP="00BA59F1">
            <w:pPr>
              <w:spacing w:after="0"/>
            </w:pPr>
            <w:r w:rsidRPr="00453668">
              <w:t>1</w:t>
            </w:r>
          </w:p>
        </w:tc>
        <w:tc>
          <w:tcPr>
            <w:tcW w:w="2522" w:type="dxa"/>
          </w:tcPr>
          <w:p w:rsidR="00BA59F1" w:rsidRPr="0075168D" w:rsidRDefault="00BA59F1" w:rsidP="00BA59F1">
            <w:pPr>
              <w:spacing w:after="0"/>
              <w:ind w:firstLine="33"/>
              <w:rPr>
                <w:szCs w:val="28"/>
              </w:rPr>
            </w:pPr>
            <w:r w:rsidRPr="0075168D">
              <w:rPr>
                <w:szCs w:val="28"/>
              </w:rPr>
              <w:t xml:space="preserve">Бедоева  Кира  </w:t>
            </w:r>
          </w:p>
        </w:tc>
        <w:tc>
          <w:tcPr>
            <w:tcW w:w="969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 xml:space="preserve">1 </w:t>
            </w:r>
          </w:p>
        </w:tc>
        <w:tc>
          <w:tcPr>
            <w:tcW w:w="1036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098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4</w:t>
            </w:r>
          </w:p>
        </w:tc>
        <w:tc>
          <w:tcPr>
            <w:tcW w:w="113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13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10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280" w:type="dxa"/>
          </w:tcPr>
          <w:p w:rsidR="00BA59F1" w:rsidRPr="00BA59F1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 w:rsidRPr="00BA59F1">
              <w:rPr>
                <w:rStyle w:val="FontStyle14"/>
                <w:b/>
                <w:sz w:val="22"/>
                <w:szCs w:val="22"/>
              </w:rPr>
              <w:t>17 (61 %)</w:t>
            </w:r>
          </w:p>
        </w:tc>
      </w:tr>
      <w:tr w:rsidR="00BA59F1" w:rsidRPr="00453668" w:rsidTr="00BA59F1">
        <w:tc>
          <w:tcPr>
            <w:tcW w:w="563" w:type="dxa"/>
          </w:tcPr>
          <w:p w:rsidR="00BA59F1" w:rsidRPr="00453668" w:rsidRDefault="00BA59F1" w:rsidP="00BA59F1">
            <w:pPr>
              <w:spacing w:after="0"/>
            </w:pPr>
            <w:r w:rsidRPr="00453668">
              <w:t>2</w:t>
            </w:r>
          </w:p>
        </w:tc>
        <w:tc>
          <w:tcPr>
            <w:tcW w:w="2522" w:type="dxa"/>
          </w:tcPr>
          <w:p w:rsidR="00BA59F1" w:rsidRPr="0075168D" w:rsidRDefault="00BA59F1" w:rsidP="00BA59F1">
            <w:pPr>
              <w:spacing w:after="0"/>
              <w:rPr>
                <w:szCs w:val="28"/>
              </w:rPr>
            </w:pPr>
            <w:r w:rsidRPr="0075168D">
              <w:rPr>
                <w:szCs w:val="28"/>
              </w:rPr>
              <w:t xml:space="preserve">Вазагова Самира  </w:t>
            </w:r>
          </w:p>
        </w:tc>
        <w:tc>
          <w:tcPr>
            <w:tcW w:w="969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036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4</w:t>
            </w:r>
          </w:p>
        </w:tc>
        <w:tc>
          <w:tcPr>
            <w:tcW w:w="113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13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10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:rsidR="00BA59F1" w:rsidRPr="00BA59F1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 w:rsidRPr="00BA59F1">
              <w:rPr>
                <w:rStyle w:val="FontStyle14"/>
                <w:b/>
                <w:sz w:val="22"/>
                <w:szCs w:val="22"/>
              </w:rPr>
              <w:t>21 (75 %)</w:t>
            </w:r>
          </w:p>
        </w:tc>
      </w:tr>
      <w:tr w:rsidR="00BA59F1" w:rsidRPr="00453668" w:rsidTr="00BA59F1">
        <w:tc>
          <w:tcPr>
            <w:tcW w:w="563" w:type="dxa"/>
          </w:tcPr>
          <w:p w:rsidR="00BA59F1" w:rsidRPr="00453668" w:rsidRDefault="00BA59F1" w:rsidP="00BA59F1">
            <w:pPr>
              <w:spacing w:after="0"/>
            </w:pPr>
            <w:r w:rsidRPr="00453668">
              <w:t>3</w:t>
            </w:r>
          </w:p>
        </w:tc>
        <w:tc>
          <w:tcPr>
            <w:tcW w:w="2522" w:type="dxa"/>
          </w:tcPr>
          <w:p w:rsidR="00BA59F1" w:rsidRPr="0075168D" w:rsidRDefault="00BA59F1" w:rsidP="00BA59F1">
            <w:pPr>
              <w:spacing w:after="0"/>
              <w:rPr>
                <w:szCs w:val="28"/>
              </w:rPr>
            </w:pPr>
            <w:r w:rsidRPr="0075168D">
              <w:rPr>
                <w:szCs w:val="28"/>
              </w:rPr>
              <w:t xml:space="preserve">Ванеев Батраз  </w:t>
            </w:r>
          </w:p>
        </w:tc>
        <w:tc>
          <w:tcPr>
            <w:tcW w:w="969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036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4</w:t>
            </w:r>
          </w:p>
        </w:tc>
        <w:tc>
          <w:tcPr>
            <w:tcW w:w="113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0</w:t>
            </w:r>
          </w:p>
        </w:tc>
        <w:tc>
          <w:tcPr>
            <w:tcW w:w="110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280" w:type="dxa"/>
          </w:tcPr>
          <w:p w:rsidR="00BA59F1" w:rsidRPr="00BA59F1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 w:rsidRPr="00BA59F1">
              <w:rPr>
                <w:rStyle w:val="FontStyle14"/>
                <w:b/>
                <w:sz w:val="22"/>
                <w:szCs w:val="22"/>
              </w:rPr>
              <w:t xml:space="preserve"> 14 (50 %)</w:t>
            </w:r>
          </w:p>
        </w:tc>
      </w:tr>
      <w:tr w:rsidR="00BA59F1" w:rsidRPr="00453668" w:rsidTr="00BA59F1">
        <w:tc>
          <w:tcPr>
            <w:tcW w:w="563" w:type="dxa"/>
          </w:tcPr>
          <w:p w:rsidR="00BA59F1" w:rsidRPr="00453668" w:rsidRDefault="00BA59F1" w:rsidP="00BA59F1">
            <w:pPr>
              <w:spacing w:after="0"/>
            </w:pPr>
            <w:r w:rsidRPr="00453668">
              <w:t>4</w:t>
            </w:r>
          </w:p>
        </w:tc>
        <w:tc>
          <w:tcPr>
            <w:tcW w:w="2522" w:type="dxa"/>
          </w:tcPr>
          <w:p w:rsidR="00BA59F1" w:rsidRPr="0075168D" w:rsidRDefault="00BA59F1" w:rsidP="00BA59F1">
            <w:pPr>
              <w:spacing w:after="0"/>
              <w:rPr>
                <w:szCs w:val="28"/>
              </w:rPr>
            </w:pPr>
            <w:r w:rsidRPr="0075168D">
              <w:rPr>
                <w:szCs w:val="28"/>
              </w:rPr>
              <w:t xml:space="preserve">Габайраева  Самира </w:t>
            </w:r>
          </w:p>
        </w:tc>
        <w:tc>
          <w:tcPr>
            <w:tcW w:w="969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036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098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4</w:t>
            </w:r>
          </w:p>
        </w:tc>
        <w:tc>
          <w:tcPr>
            <w:tcW w:w="113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13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10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280" w:type="dxa"/>
          </w:tcPr>
          <w:p w:rsidR="00BA59F1" w:rsidRPr="00BA59F1" w:rsidRDefault="00BA59F1" w:rsidP="00BA59F1">
            <w:pPr>
              <w:spacing w:after="0"/>
              <w:jc w:val="center"/>
              <w:rPr>
                <w:b/>
              </w:rPr>
            </w:pPr>
            <w:r w:rsidRPr="00BA59F1">
              <w:rPr>
                <w:rStyle w:val="FontStyle14"/>
                <w:b/>
              </w:rPr>
              <w:t>20 (71 %)</w:t>
            </w:r>
          </w:p>
        </w:tc>
      </w:tr>
      <w:tr w:rsidR="00BA59F1" w:rsidRPr="00453668" w:rsidTr="00BA59F1">
        <w:tc>
          <w:tcPr>
            <w:tcW w:w="563" w:type="dxa"/>
          </w:tcPr>
          <w:p w:rsidR="00BA59F1" w:rsidRPr="00453668" w:rsidRDefault="00BA59F1" w:rsidP="00BA59F1">
            <w:pPr>
              <w:spacing w:after="0"/>
            </w:pPr>
            <w:r w:rsidRPr="00453668">
              <w:t>5</w:t>
            </w:r>
          </w:p>
        </w:tc>
        <w:tc>
          <w:tcPr>
            <w:tcW w:w="2522" w:type="dxa"/>
          </w:tcPr>
          <w:p w:rsidR="00BA59F1" w:rsidRPr="0075168D" w:rsidRDefault="00BA59F1" w:rsidP="00BA59F1">
            <w:pPr>
              <w:spacing w:after="0"/>
              <w:rPr>
                <w:szCs w:val="28"/>
              </w:rPr>
            </w:pPr>
            <w:r w:rsidRPr="0075168D">
              <w:rPr>
                <w:szCs w:val="28"/>
              </w:rPr>
              <w:t xml:space="preserve">Галуев  Таймураз  </w:t>
            </w:r>
          </w:p>
        </w:tc>
        <w:tc>
          <w:tcPr>
            <w:tcW w:w="969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036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4</w:t>
            </w:r>
          </w:p>
        </w:tc>
        <w:tc>
          <w:tcPr>
            <w:tcW w:w="113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13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10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280" w:type="dxa"/>
          </w:tcPr>
          <w:p w:rsidR="00BA59F1" w:rsidRPr="00BA59F1" w:rsidRDefault="00BA59F1" w:rsidP="00BA59F1">
            <w:pPr>
              <w:spacing w:after="0"/>
              <w:jc w:val="center"/>
              <w:rPr>
                <w:b/>
              </w:rPr>
            </w:pPr>
            <w:r w:rsidRPr="00BA59F1">
              <w:rPr>
                <w:rStyle w:val="FontStyle14"/>
                <w:b/>
              </w:rPr>
              <w:t>19 (68 %)</w:t>
            </w:r>
          </w:p>
        </w:tc>
      </w:tr>
      <w:tr w:rsidR="00BA59F1" w:rsidRPr="00453668" w:rsidTr="00BA59F1">
        <w:tc>
          <w:tcPr>
            <w:tcW w:w="563" w:type="dxa"/>
          </w:tcPr>
          <w:p w:rsidR="00BA59F1" w:rsidRPr="00453668" w:rsidRDefault="00BA59F1" w:rsidP="00BA59F1">
            <w:pPr>
              <w:spacing w:after="0"/>
            </w:pPr>
            <w:r w:rsidRPr="00453668">
              <w:t>6</w:t>
            </w:r>
          </w:p>
        </w:tc>
        <w:tc>
          <w:tcPr>
            <w:tcW w:w="2522" w:type="dxa"/>
          </w:tcPr>
          <w:p w:rsidR="00BA59F1" w:rsidRPr="0075168D" w:rsidRDefault="00BA59F1" w:rsidP="00BA59F1">
            <w:pPr>
              <w:spacing w:after="0"/>
              <w:rPr>
                <w:szCs w:val="28"/>
              </w:rPr>
            </w:pPr>
            <w:r w:rsidRPr="0075168D">
              <w:rPr>
                <w:szCs w:val="28"/>
              </w:rPr>
              <w:t xml:space="preserve">Голлоев  Давид  </w:t>
            </w:r>
          </w:p>
        </w:tc>
        <w:tc>
          <w:tcPr>
            <w:tcW w:w="969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036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098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4</w:t>
            </w:r>
          </w:p>
        </w:tc>
        <w:tc>
          <w:tcPr>
            <w:tcW w:w="113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13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10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4</w:t>
            </w:r>
          </w:p>
        </w:tc>
        <w:tc>
          <w:tcPr>
            <w:tcW w:w="1280" w:type="dxa"/>
          </w:tcPr>
          <w:p w:rsidR="00BA59F1" w:rsidRPr="00BA59F1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 w:rsidRPr="00BA59F1">
              <w:rPr>
                <w:rStyle w:val="FontStyle14"/>
                <w:b/>
                <w:sz w:val="22"/>
                <w:szCs w:val="22"/>
              </w:rPr>
              <w:t>26 (93 %)</w:t>
            </w:r>
          </w:p>
        </w:tc>
      </w:tr>
      <w:tr w:rsidR="00BA59F1" w:rsidRPr="00453668" w:rsidTr="00BA59F1">
        <w:tc>
          <w:tcPr>
            <w:tcW w:w="563" w:type="dxa"/>
          </w:tcPr>
          <w:p w:rsidR="00BA59F1" w:rsidRPr="00453668" w:rsidRDefault="00BA59F1" w:rsidP="00BA59F1">
            <w:pPr>
              <w:spacing w:after="0"/>
            </w:pPr>
            <w:r w:rsidRPr="00453668">
              <w:t>7</w:t>
            </w:r>
          </w:p>
        </w:tc>
        <w:tc>
          <w:tcPr>
            <w:tcW w:w="2522" w:type="dxa"/>
          </w:tcPr>
          <w:p w:rsidR="00BA59F1" w:rsidRPr="0075168D" w:rsidRDefault="00BA59F1" w:rsidP="00BA59F1">
            <w:pPr>
              <w:spacing w:after="0"/>
              <w:rPr>
                <w:szCs w:val="28"/>
              </w:rPr>
            </w:pPr>
            <w:r w:rsidRPr="0075168D">
              <w:rPr>
                <w:szCs w:val="28"/>
              </w:rPr>
              <w:t xml:space="preserve">Джабиева  Анастасия  </w:t>
            </w:r>
          </w:p>
        </w:tc>
        <w:tc>
          <w:tcPr>
            <w:tcW w:w="969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036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4</w:t>
            </w:r>
          </w:p>
        </w:tc>
        <w:tc>
          <w:tcPr>
            <w:tcW w:w="113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13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0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4</w:t>
            </w:r>
          </w:p>
        </w:tc>
        <w:tc>
          <w:tcPr>
            <w:tcW w:w="1280" w:type="dxa"/>
          </w:tcPr>
          <w:p w:rsidR="00BA59F1" w:rsidRPr="00BA59F1" w:rsidRDefault="00BA59F1" w:rsidP="00BA59F1">
            <w:pPr>
              <w:spacing w:after="0"/>
              <w:jc w:val="center"/>
              <w:rPr>
                <w:b/>
              </w:rPr>
            </w:pPr>
            <w:r w:rsidRPr="00BA59F1">
              <w:rPr>
                <w:rStyle w:val="FontStyle14"/>
                <w:b/>
              </w:rPr>
              <w:t xml:space="preserve">20 </w:t>
            </w:r>
            <w:proofErr w:type="gramStart"/>
            <w:r w:rsidRPr="00BA59F1">
              <w:rPr>
                <w:rStyle w:val="FontStyle14"/>
                <w:b/>
              </w:rPr>
              <w:t xml:space="preserve">( </w:t>
            </w:r>
            <w:proofErr w:type="gramEnd"/>
            <w:r w:rsidRPr="00BA59F1">
              <w:rPr>
                <w:rStyle w:val="FontStyle14"/>
                <w:b/>
              </w:rPr>
              <w:t>71 %)</w:t>
            </w:r>
          </w:p>
        </w:tc>
      </w:tr>
      <w:tr w:rsidR="00BA59F1" w:rsidRPr="00453668" w:rsidTr="00BA59F1">
        <w:tc>
          <w:tcPr>
            <w:tcW w:w="563" w:type="dxa"/>
          </w:tcPr>
          <w:p w:rsidR="00BA59F1" w:rsidRPr="00453668" w:rsidRDefault="00BA59F1" w:rsidP="00BA59F1">
            <w:pPr>
              <w:spacing w:after="0"/>
            </w:pPr>
            <w:r w:rsidRPr="00453668">
              <w:t>8</w:t>
            </w:r>
          </w:p>
        </w:tc>
        <w:tc>
          <w:tcPr>
            <w:tcW w:w="2522" w:type="dxa"/>
          </w:tcPr>
          <w:p w:rsidR="00BA59F1" w:rsidRPr="0075168D" w:rsidRDefault="00BA59F1" w:rsidP="00BA59F1">
            <w:pPr>
              <w:spacing w:after="0"/>
              <w:rPr>
                <w:szCs w:val="28"/>
              </w:rPr>
            </w:pPr>
            <w:r w:rsidRPr="0075168D">
              <w:rPr>
                <w:szCs w:val="28"/>
              </w:rPr>
              <w:t xml:space="preserve">Джиникаев    Алан  </w:t>
            </w:r>
          </w:p>
        </w:tc>
        <w:tc>
          <w:tcPr>
            <w:tcW w:w="969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036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4</w:t>
            </w:r>
          </w:p>
        </w:tc>
        <w:tc>
          <w:tcPr>
            <w:tcW w:w="113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13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0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4</w:t>
            </w:r>
          </w:p>
        </w:tc>
        <w:tc>
          <w:tcPr>
            <w:tcW w:w="1280" w:type="dxa"/>
          </w:tcPr>
          <w:p w:rsidR="00BA59F1" w:rsidRPr="00BA59F1" w:rsidRDefault="00BA59F1" w:rsidP="00BA59F1">
            <w:pPr>
              <w:spacing w:after="0"/>
              <w:jc w:val="center"/>
              <w:rPr>
                <w:b/>
              </w:rPr>
            </w:pPr>
            <w:r w:rsidRPr="00BA59F1">
              <w:rPr>
                <w:rStyle w:val="FontStyle14"/>
                <w:b/>
              </w:rPr>
              <w:t>22 (79 %)</w:t>
            </w:r>
          </w:p>
        </w:tc>
      </w:tr>
      <w:tr w:rsidR="00BA59F1" w:rsidRPr="00453668" w:rsidTr="00BA59F1">
        <w:tc>
          <w:tcPr>
            <w:tcW w:w="563" w:type="dxa"/>
          </w:tcPr>
          <w:p w:rsidR="00BA59F1" w:rsidRPr="00453668" w:rsidRDefault="00BA59F1" w:rsidP="00BA59F1">
            <w:pPr>
              <w:spacing w:after="0"/>
            </w:pPr>
            <w:r w:rsidRPr="00453668">
              <w:t>9</w:t>
            </w:r>
          </w:p>
        </w:tc>
        <w:tc>
          <w:tcPr>
            <w:tcW w:w="2522" w:type="dxa"/>
          </w:tcPr>
          <w:p w:rsidR="00BA59F1" w:rsidRPr="0075168D" w:rsidRDefault="00BA59F1" w:rsidP="00BA59F1">
            <w:pPr>
              <w:spacing w:after="0"/>
              <w:rPr>
                <w:szCs w:val="28"/>
              </w:rPr>
            </w:pPr>
            <w:r w:rsidRPr="0075168D">
              <w:rPr>
                <w:szCs w:val="28"/>
              </w:rPr>
              <w:t xml:space="preserve">Дудаев   Эрик  </w:t>
            </w:r>
          </w:p>
        </w:tc>
        <w:tc>
          <w:tcPr>
            <w:tcW w:w="969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036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4</w:t>
            </w:r>
          </w:p>
        </w:tc>
        <w:tc>
          <w:tcPr>
            <w:tcW w:w="113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13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10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280" w:type="dxa"/>
          </w:tcPr>
          <w:p w:rsidR="00BA59F1" w:rsidRPr="00BA59F1" w:rsidRDefault="00BA59F1" w:rsidP="00BA59F1">
            <w:pPr>
              <w:spacing w:after="0"/>
              <w:jc w:val="center"/>
              <w:rPr>
                <w:b/>
              </w:rPr>
            </w:pPr>
            <w:r w:rsidRPr="00BA59F1">
              <w:rPr>
                <w:rStyle w:val="FontStyle14"/>
                <w:b/>
              </w:rPr>
              <w:t>22 (79 %)</w:t>
            </w:r>
          </w:p>
        </w:tc>
      </w:tr>
      <w:tr w:rsidR="00BA59F1" w:rsidRPr="00453668" w:rsidTr="00BA59F1">
        <w:tc>
          <w:tcPr>
            <w:tcW w:w="563" w:type="dxa"/>
          </w:tcPr>
          <w:p w:rsidR="00BA59F1" w:rsidRPr="00453668" w:rsidRDefault="00BA59F1" w:rsidP="00BA59F1">
            <w:pPr>
              <w:spacing w:after="0"/>
            </w:pPr>
            <w:r w:rsidRPr="00453668">
              <w:t>10</w:t>
            </w:r>
          </w:p>
        </w:tc>
        <w:tc>
          <w:tcPr>
            <w:tcW w:w="2522" w:type="dxa"/>
          </w:tcPr>
          <w:p w:rsidR="00BA59F1" w:rsidRPr="0075168D" w:rsidRDefault="00BA59F1" w:rsidP="00BA59F1">
            <w:pPr>
              <w:spacing w:after="0"/>
              <w:rPr>
                <w:szCs w:val="28"/>
              </w:rPr>
            </w:pPr>
            <w:r w:rsidRPr="0075168D">
              <w:rPr>
                <w:szCs w:val="28"/>
              </w:rPr>
              <w:t xml:space="preserve">Кануков   Альберт  </w:t>
            </w:r>
          </w:p>
        </w:tc>
        <w:tc>
          <w:tcPr>
            <w:tcW w:w="969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036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4</w:t>
            </w:r>
          </w:p>
        </w:tc>
        <w:tc>
          <w:tcPr>
            <w:tcW w:w="113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13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10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4</w:t>
            </w:r>
          </w:p>
        </w:tc>
        <w:tc>
          <w:tcPr>
            <w:tcW w:w="1280" w:type="dxa"/>
          </w:tcPr>
          <w:p w:rsidR="00BA59F1" w:rsidRPr="00BA59F1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 w:rsidRPr="00BA59F1">
              <w:rPr>
                <w:rStyle w:val="FontStyle14"/>
                <w:b/>
                <w:sz w:val="22"/>
                <w:szCs w:val="22"/>
              </w:rPr>
              <w:t>23 (82 %)</w:t>
            </w:r>
          </w:p>
        </w:tc>
      </w:tr>
      <w:tr w:rsidR="00BA59F1" w:rsidRPr="00453668" w:rsidTr="00BA59F1">
        <w:tc>
          <w:tcPr>
            <w:tcW w:w="563" w:type="dxa"/>
          </w:tcPr>
          <w:p w:rsidR="00BA59F1" w:rsidRPr="00453668" w:rsidRDefault="00BA59F1" w:rsidP="00BA59F1">
            <w:pPr>
              <w:spacing w:after="0"/>
            </w:pPr>
            <w:r w:rsidRPr="00453668">
              <w:t>11</w:t>
            </w:r>
          </w:p>
        </w:tc>
        <w:tc>
          <w:tcPr>
            <w:tcW w:w="2522" w:type="dxa"/>
          </w:tcPr>
          <w:p w:rsidR="00BA59F1" w:rsidRPr="0075168D" w:rsidRDefault="00BA59F1" w:rsidP="00BA59F1">
            <w:pPr>
              <w:spacing w:after="0"/>
              <w:rPr>
                <w:szCs w:val="28"/>
              </w:rPr>
            </w:pPr>
            <w:r w:rsidRPr="0075168D">
              <w:rPr>
                <w:szCs w:val="28"/>
              </w:rPr>
              <w:t xml:space="preserve">Кануков   Давид  </w:t>
            </w:r>
          </w:p>
        </w:tc>
        <w:tc>
          <w:tcPr>
            <w:tcW w:w="969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0</w:t>
            </w:r>
          </w:p>
        </w:tc>
        <w:tc>
          <w:tcPr>
            <w:tcW w:w="1036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13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13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132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10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4</w:t>
            </w:r>
          </w:p>
        </w:tc>
        <w:tc>
          <w:tcPr>
            <w:tcW w:w="1280" w:type="dxa"/>
          </w:tcPr>
          <w:p w:rsidR="00BA59F1" w:rsidRPr="00BA59F1" w:rsidRDefault="00BA59F1" w:rsidP="00BA59F1">
            <w:pPr>
              <w:spacing w:after="0"/>
              <w:jc w:val="center"/>
              <w:rPr>
                <w:b/>
              </w:rPr>
            </w:pPr>
            <w:r w:rsidRPr="00BA59F1">
              <w:rPr>
                <w:rStyle w:val="FontStyle14"/>
                <w:b/>
              </w:rPr>
              <w:t>12 (43 %)</w:t>
            </w:r>
          </w:p>
        </w:tc>
      </w:tr>
      <w:tr w:rsidR="00BA59F1" w:rsidRPr="00453668" w:rsidTr="00BA59F1">
        <w:tc>
          <w:tcPr>
            <w:tcW w:w="563" w:type="dxa"/>
          </w:tcPr>
          <w:p w:rsidR="00BA59F1" w:rsidRPr="00453668" w:rsidRDefault="00BA59F1" w:rsidP="00BA59F1">
            <w:pPr>
              <w:spacing w:after="0"/>
            </w:pPr>
            <w:r w:rsidRPr="00453668">
              <w:t>12</w:t>
            </w:r>
          </w:p>
        </w:tc>
        <w:tc>
          <w:tcPr>
            <w:tcW w:w="2522" w:type="dxa"/>
          </w:tcPr>
          <w:p w:rsidR="00BA59F1" w:rsidRPr="0075168D" w:rsidRDefault="00BA59F1" w:rsidP="00BA59F1">
            <w:pPr>
              <w:spacing w:after="0"/>
              <w:rPr>
                <w:szCs w:val="28"/>
              </w:rPr>
            </w:pPr>
            <w:r w:rsidRPr="0075168D">
              <w:rPr>
                <w:szCs w:val="28"/>
              </w:rPr>
              <w:t xml:space="preserve">Караев   Тамерлан  </w:t>
            </w:r>
          </w:p>
        </w:tc>
        <w:tc>
          <w:tcPr>
            <w:tcW w:w="969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036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13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0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:rsidR="00BA59F1" w:rsidRPr="00BA59F1" w:rsidRDefault="00BA59F1" w:rsidP="00BA59F1">
            <w:pPr>
              <w:spacing w:after="0"/>
              <w:jc w:val="center"/>
              <w:rPr>
                <w:b/>
              </w:rPr>
            </w:pPr>
            <w:r w:rsidRPr="00BA59F1">
              <w:rPr>
                <w:rStyle w:val="FontStyle14"/>
                <w:b/>
              </w:rPr>
              <w:t>17 (61 %)</w:t>
            </w:r>
          </w:p>
        </w:tc>
      </w:tr>
      <w:tr w:rsidR="00BA59F1" w:rsidRPr="00453668" w:rsidTr="00BA59F1">
        <w:tc>
          <w:tcPr>
            <w:tcW w:w="563" w:type="dxa"/>
          </w:tcPr>
          <w:p w:rsidR="00BA59F1" w:rsidRPr="00453668" w:rsidRDefault="00BA59F1" w:rsidP="00BA59F1">
            <w:pPr>
              <w:spacing w:after="0"/>
            </w:pPr>
            <w:r w:rsidRPr="00453668">
              <w:t>13</w:t>
            </w:r>
          </w:p>
        </w:tc>
        <w:tc>
          <w:tcPr>
            <w:tcW w:w="2522" w:type="dxa"/>
          </w:tcPr>
          <w:p w:rsidR="00BA59F1" w:rsidRPr="0075168D" w:rsidRDefault="00BA59F1" w:rsidP="00BA59F1">
            <w:pPr>
              <w:spacing w:after="0"/>
              <w:rPr>
                <w:szCs w:val="28"/>
              </w:rPr>
            </w:pPr>
            <w:r w:rsidRPr="0075168D">
              <w:rPr>
                <w:szCs w:val="28"/>
              </w:rPr>
              <w:t xml:space="preserve">Кузилова   Томирис  </w:t>
            </w:r>
          </w:p>
        </w:tc>
        <w:tc>
          <w:tcPr>
            <w:tcW w:w="969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036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098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13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13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0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4</w:t>
            </w:r>
          </w:p>
        </w:tc>
        <w:tc>
          <w:tcPr>
            <w:tcW w:w="1280" w:type="dxa"/>
          </w:tcPr>
          <w:p w:rsidR="00BA59F1" w:rsidRPr="00BA59F1" w:rsidRDefault="00BA59F1" w:rsidP="00BA59F1">
            <w:pPr>
              <w:spacing w:after="0"/>
              <w:jc w:val="center"/>
              <w:rPr>
                <w:b/>
              </w:rPr>
            </w:pPr>
            <w:r w:rsidRPr="00BA59F1">
              <w:rPr>
                <w:rStyle w:val="FontStyle14"/>
                <w:b/>
              </w:rPr>
              <w:t xml:space="preserve">24 </w:t>
            </w:r>
            <w:proofErr w:type="gramStart"/>
            <w:r w:rsidRPr="00BA59F1">
              <w:rPr>
                <w:rStyle w:val="FontStyle14"/>
                <w:b/>
              </w:rPr>
              <w:t xml:space="preserve">( </w:t>
            </w:r>
            <w:proofErr w:type="gramEnd"/>
            <w:r w:rsidRPr="00BA59F1">
              <w:rPr>
                <w:rStyle w:val="FontStyle14"/>
                <w:b/>
              </w:rPr>
              <w:t>86 %)</w:t>
            </w:r>
          </w:p>
        </w:tc>
      </w:tr>
      <w:tr w:rsidR="00BA59F1" w:rsidRPr="00453668" w:rsidTr="00BA59F1">
        <w:tc>
          <w:tcPr>
            <w:tcW w:w="563" w:type="dxa"/>
          </w:tcPr>
          <w:p w:rsidR="00BA59F1" w:rsidRPr="00453668" w:rsidRDefault="00BA59F1" w:rsidP="00BA59F1">
            <w:pPr>
              <w:spacing w:after="0"/>
            </w:pPr>
            <w:r w:rsidRPr="00453668">
              <w:t>14</w:t>
            </w:r>
          </w:p>
        </w:tc>
        <w:tc>
          <w:tcPr>
            <w:tcW w:w="2522" w:type="dxa"/>
          </w:tcPr>
          <w:p w:rsidR="00BA59F1" w:rsidRPr="0075168D" w:rsidRDefault="00BA59F1" w:rsidP="00BA59F1">
            <w:pPr>
              <w:spacing w:after="0"/>
              <w:rPr>
                <w:szCs w:val="28"/>
              </w:rPr>
            </w:pPr>
            <w:r w:rsidRPr="0075168D">
              <w:rPr>
                <w:szCs w:val="28"/>
              </w:rPr>
              <w:t xml:space="preserve">Нануашвили София  </w:t>
            </w:r>
          </w:p>
        </w:tc>
        <w:tc>
          <w:tcPr>
            <w:tcW w:w="969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036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098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4</w:t>
            </w:r>
          </w:p>
        </w:tc>
        <w:tc>
          <w:tcPr>
            <w:tcW w:w="113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13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0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4</w:t>
            </w:r>
          </w:p>
        </w:tc>
        <w:tc>
          <w:tcPr>
            <w:tcW w:w="1280" w:type="dxa"/>
          </w:tcPr>
          <w:p w:rsidR="00BA59F1" w:rsidRPr="00BA59F1" w:rsidRDefault="00BA59F1" w:rsidP="00BA59F1">
            <w:pPr>
              <w:spacing w:after="0"/>
              <w:jc w:val="center"/>
              <w:rPr>
                <w:b/>
              </w:rPr>
            </w:pPr>
            <w:r w:rsidRPr="00BA59F1">
              <w:rPr>
                <w:rStyle w:val="FontStyle14"/>
                <w:b/>
              </w:rPr>
              <w:t>22 (79  %)</w:t>
            </w:r>
          </w:p>
        </w:tc>
      </w:tr>
      <w:tr w:rsidR="00BA59F1" w:rsidRPr="00453668" w:rsidTr="00BA59F1">
        <w:tc>
          <w:tcPr>
            <w:tcW w:w="563" w:type="dxa"/>
          </w:tcPr>
          <w:p w:rsidR="00BA59F1" w:rsidRPr="00453668" w:rsidRDefault="00BA59F1" w:rsidP="00BA59F1">
            <w:pPr>
              <w:spacing w:after="0"/>
            </w:pPr>
            <w:r w:rsidRPr="00453668">
              <w:t>15</w:t>
            </w:r>
          </w:p>
        </w:tc>
        <w:tc>
          <w:tcPr>
            <w:tcW w:w="2522" w:type="dxa"/>
          </w:tcPr>
          <w:p w:rsidR="00BA59F1" w:rsidRPr="0075168D" w:rsidRDefault="00BA59F1" w:rsidP="00BA59F1">
            <w:pPr>
              <w:spacing w:after="0"/>
              <w:rPr>
                <w:szCs w:val="28"/>
              </w:rPr>
            </w:pPr>
            <w:r w:rsidRPr="0075168D">
              <w:rPr>
                <w:szCs w:val="28"/>
              </w:rPr>
              <w:t xml:space="preserve">Пучминова Валерия  </w:t>
            </w:r>
          </w:p>
        </w:tc>
        <w:tc>
          <w:tcPr>
            <w:tcW w:w="969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036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4</w:t>
            </w:r>
          </w:p>
        </w:tc>
        <w:tc>
          <w:tcPr>
            <w:tcW w:w="113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10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4</w:t>
            </w:r>
          </w:p>
        </w:tc>
        <w:tc>
          <w:tcPr>
            <w:tcW w:w="1280" w:type="dxa"/>
          </w:tcPr>
          <w:p w:rsidR="00BA59F1" w:rsidRPr="00BA59F1" w:rsidRDefault="00BA59F1" w:rsidP="00BA59F1">
            <w:pPr>
              <w:spacing w:after="0"/>
              <w:jc w:val="center"/>
              <w:rPr>
                <w:b/>
              </w:rPr>
            </w:pPr>
            <w:r w:rsidRPr="00BA59F1">
              <w:rPr>
                <w:rStyle w:val="FontStyle14"/>
                <w:b/>
              </w:rPr>
              <w:t>18 (64  %)</w:t>
            </w:r>
          </w:p>
        </w:tc>
      </w:tr>
      <w:tr w:rsidR="00BA59F1" w:rsidRPr="00453668" w:rsidTr="00BA59F1">
        <w:tc>
          <w:tcPr>
            <w:tcW w:w="563" w:type="dxa"/>
          </w:tcPr>
          <w:p w:rsidR="00BA59F1" w:rsidRPr="00453668" w:rsidRDefault="00BA59F1" w:rsidP="00BA59F1">
            <w:pPr>
              <w:spacing w:after="0"/>
            </w:pPr>
            <w:r w:rsidRPr="00453668">
              <w:t>16</w:t>
            </w:r>
          </w:p>
        </w:tc>
        <w:tc>
          <w:tcPr>
            <w:tcW w:w="2522" w:type="dxa"/>
          </w:tcPr>
          <w:p w:rsidR="00BA59F1" w:rsidRPr="0075168D" w:rsidRDefault="00BA59F1" w:rsidP="00BA59F1">
            <w:pPr>
              <w:spacing w:after="0"/>
              <w:rPr>
                <w:szCs w:val="28"/>
              </w:rPr>
            </w:pPr>
            <w:r w:rsidRPr="0075168D">
              <w:rPr>
                <w:szCs w:val="28"/>
              </w:rPr>
              <w:t xml:space="preserve">Пхалагов  Азамат  </w:t>
            </w:r>
          </w:p>
        </w:tc>
        <w:tc>
          <w:tcPr>
            <w:tcW w:w="969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036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098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13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10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:rsidR="00BA59F1" w:rsidRPr="00BA59F1" w:rsidRDefault="00BA59F1" w:rsidP="00BA59F1">
            <w:pPr>
              <w:spacing w:after="0"/>
              <w:jc w:val="center"/>
              <w:rPr>
                <w:b/>
              </w:rPr>
            </w:pPr>
            <w:r w:rsidRPr="00BA59F1">
              <w:rPr>
                <w:rStyle w:val="FontStyle14"/>
                <w:b/>
              </w:rPr>
              <w:t>21 (75 %)</w:t>
            </w:r>
          </w:p>
        </w:tc>
      </w:tr>
      <w:tr w:rsidR="00BA59F1" w:rsidRPr="00453668" w:rsidTr="00BA59F1">
        <w:tc>
          <w:tcPr>
            <w:tcW w:w="563" w:type="dxa"/>
          </w:tcPr>
          <w:p w:rsidR="00BA59F1" w:rsidRPr="00453668" w:rsidRDefault="00BA59F1" w:rsidP="00BA59F1">
            <w:pPr>
              <w:spacing w:after="0"/>
            </w:pPr>
            <w:r w:rsidRPr="00453668">
              <w:t>17</w:t>
            </w:r>
          </w:p>
        </w:tc>
        <w:tc>
          <w:tcPr>
            <w:tcW w:w="2522" w:type="dxa"/>
          </w:tcPr>
          <w:p w:rsidR="00BA59F1" w:rsidRPr="0075168D" w:rsidRDefault="00BA59F1" w:rsidP="00BA59F1">
            <w:pPr>
              <w:spacing w:after="0"/>
              <w:rPr>
                <w:szCs w:val="28"/>
              </w:rPr>
            </w:pPr>
            <w:r w:rsidRPr="0075168D">
              <w:rPr>
                <w:szCs w:val="28"/>
              </w:rPr>
              <w:t xml:space="preserve">Стрельцова </w:t>
            </w:r>
            <w:r>
              <w:rPr>
                <w:szCs w:val="28"/>
              </w:rPr>
              <w:t>Анжелик</w:t>
            </w:r>
            <w:r w:rsidRPr="0075168D">
              <w:rPr>
                <w:szCs w:val="28"/>
              </w:rPr>
              <w:t xml:space="preserve">а  </w:t>
            </w:r>
          </w:p>
        </w:tc>
        <w:tc>
          <w:tcPr>
            <w:tcW w:w="969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-</w:t>
            </w:r>
          </w:p>
        </w:tc>
        <w:tc>
          <w:tcPr>
            <w:tcW w:w="1036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-</w:t>
            </w:r>
          </w:p>
        </w:tc>
        <w:tc>
          <w:tcPr>
            <w:tcW w:w="1098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-</w:t>
            </w:r>
          </w:p>
        </w:tc>
        <w:tc>
          <w:tcPr>
            <w:tcW w:w="113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-</w:t>
            </w:r>
          </w:p>
        </w:tc>
        <w:tc>
          <w:tcPr>
            <w:tcW w:w="113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-</w:t>
            </w:r>
          </w:p>
        </w:tc>
        <w:tc>
          <w:tcPr>
            <w:tcW w:w="127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-</w:t>
            </w:r>
          </w:p>
        </w:tc>
        <w:tc>
          <w:tcPr>
            <w:tcW w:w="110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-</w:t>
            </w:r>
          </w:p>
        </w:tc>
        <w:tc>
          <w:tcPr>
            <w:tcW w:w="1280" w:type="dxa"/>
          </w:tcPr>
          <w:p w:rsidR="00BA59F1" w:rsidRPr="00BA59F1" w:rsidRDefault="00BA59F1" w:rsidP="00BA59F1">
            <w:pPr>
              <w:spacing w:after="0"/>
              <w:jc w:val="center"/>
              <w:rPr>
                <w:b/>
              </w:rPr>
            </w:pPr>
            <w:r>
              <w:rPr>
                <w:rStyle w:val="FontStyle14"/>
                <w:b/>
              </w:rPr>
              <w:t>-</w:t>
            </w:r>
          </w:p>
        </w:tc>
      </w:tr>
      <w:tr w:rsidR="00BA59F1" w:rsidRPr="00453668" w:rsidTr="00BA59F1">
        <w:tc>
          <w:tcPr>
            <w:tcW w:w="563" w:type="dxa"/>
          </w:tcPr>
          <w:p w:rsidR="00BA59F1" w:rsidRPr="00453668" w:rsidRDefault="00BA59F1" w:rsidP="00BA59F1">
            <w:pPr>
              <w:spacing w:after="0"/>
            </w:pPr>
            <w:r w:rsidRPr="00453668">
              <w:t>18</w:t>
            </w:r>
          </w:p>
        </w:tc>
        <w:tc>
          <w:tcPr>
            <w:tcW w:w="2522" w:type="dxa"/>
          </w:tcPr>
          <w:p w:rsidR="00BA59F1" w:rsidRPr="0075168D" w:rsidRDefault="00BA59F1" w:rsidP="00BA59F1">
            <w:pPr>
              <w:spacing w:after="0"/>
              <w:rPr>
                <w:szCs w:val="28"/>
              </w:rPr>
            </w:pPr>
            <w:r w:rsidRPr="0075168D">
              <w:rPr>
                <w:szCs w:val="28"/>
              </w:rPr>
              <w:t xml:space="preserve">Тигиев     Заурбек  </w:t>
            </w:r>
          </w:p>
        </w:tc>
        <w:tc>
          <w:tcPr>
            <w:tcW w:w="969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-</w:t>
            </w:r>
          </w:p>
        </w:tc>
        <w:tc>
          <w:tcPr>
            <w:tcW w:w="1036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-</w:t>
            </w:r>
          </w:p>
        </w:tc>
        <w:tc>
          <w:tcPr>
            <w:tcW w:w="1098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-</w:t>
            </w:r>
          </w:p>
        </w:tc>
        <w:tc>
          <w:tcPr>
            <w:tcW w:w="113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-</w:t>
            </w:r>
          </w:p>
        </w:tc>
        <w:tc>
          <w:tcPr>
            <w:tcW w:w="113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-</w:t>
            </w:r>
          </w:p>
        </w:tc>
        <w:tc>
          <w:tcPr>
            <w:tcW w:w="127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-</w:t>
            </w:r>
          </w:p>
        </w:tc>
        <w:tc>
          <w:tcPr>
            <w:tcW w:w="110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-</w:t>
            </w:r>
          </w:p>
        </w:tc>
        <w:tc>
          <w:tcPr>
            <w:tcW w:w="1280" w:type="dxa"/>
          </w:tcPr>
          <w:p w:rsidR="00BA59F1" w:rsidRPr="00BA59F1" w:rsidRDefault="00BA59F1" w:rsidP="00BA59F1">
            <w:pPr>
              <w:spacing w:after="0"/>
              <w:jc w:val="center"/>
              <w:rPr>
                <w:b/>
              </w:rPr>
            </w:pPr>
            <w:r>
              <w:rPr>
                <w:rStyle w:val="FontStyle14"/>
                <w:b/>
              </w:rPr>
              <w:t>-</w:t>
            </w:r>
          </w:p>
        </w:tc>
      </w:tr>
      <w:tr w:rsidR="00BA59F1" w:rsidRPr="00453668" w:rsidTr="00BA59F1">
        <w:tc>
          <w:tcPr>
            <w:tcW w:w="563" w:type="dxa"/>
          </w:tcPr>
          <w:p w:rsidR="00BA59F1" w:rsidRPr="00453668" w:rsidRDefault="00BA59F1" w:rsidP="00BA59F1">
            <w:pPr>
              <w:spacing w:after="0"/>
            </w:pPr>
            <w:r w:rsidRPr="00453668">
              <w:t>19</w:t>
            </w:r>
          </w:p>
        </w:tc>
        <w:tc>
          <w:tcPr>
            <w:tcW w:w="2522" w:type="dxa"/>
          </w:tcPr>
          <w:p w:rsidR="00BA59F1" w:rsidRPr="0075168D" w:rsidRDefault="00BA59F1" w:rsidP="00BA59F1">
            <w:pPr>
              <w:spacing w:after="0"/>
              <w:rPr>
                <w:szCs w:val="28"/>
              </w:rPr>
            </w:pPr>
            <w:r w:rsidRPr="0075168D">
              <w:rPr>
                <w:szCs w:val="28"/>
              </w:rPr>
              <w:t xml:space="preserve">Торчинова    Мария  </w:t>
            </w:r>
          </w:p>
        </w:tc>
        <w:tc>
          <w:tcPr>
            <w:tcW w:w="969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036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4</w:t>
            </w:r>
          </w:p>
        </w:tc>
        <w:tc>
          <w:tcPr>
            <w:tcW w:w="113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13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10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:rsidR="00BA59F1" w:rsidRPr="00BA59F1" w:rsidRDefault="00BA59F1" w:rsidP="00BA59F1">
            <w:pPr>
              <w:spacing w:after="0"/>
              <w:jc w:val="center"/>
              <w:rPr>
                <w:b/>
              </w:rPr>
            </w:pPr>
            <w:r w:rsidRPr="00BA59F1">
              <w:rPr>
                <w:rStyle w:val="FontStyle14"/>
                <w:b/>
              </w:rPr>
              <w:t xml:space="preserve">23 </w:t>
            </w:r>
            <w:proofErr w:type="gramStart"/>
            <w:r w:rsidRPr="00BA59F1">
              <w:rPr>
                <w:rStyle w:val="FontStyle14"/>
                <w:b/>
              </w:rPr>
              <w:t xml:space="preserve">( </w:t>
            </w:r>
            <w:proofErr w:type="gramEnd"/>
            <w:r w:rsidRPr="00BA59F1">
              <w:rPr>
                <w:rStyle w:val="FontStyle14"/>
                <w:b/>
              </w:rPr>
              <w:t>82 %)</w:t>
            </w:r>
          </w:p>
        </w:tc>
      </w:tr>
      <w:tr w:rsidR="00BA59F1" w:rsidRPr="00453668" w:rsidTr="00BA59F1">
        <w:tc>
          <w:tcPr>
            <w:tcW w:w="563" w:type="dxa"/>
          </w:tcPr>
          <w:p w:rsidR="00BA59F1" w:rsidRPr="00453668" w:rsidRDefault="00BA59F1" w:rsidP="00BA59F1">
            <w:pPr>
              <w:spacing w:after="0"/>
            </w:pPr>
            <w:r w:rsidRPr="00453668">
              <w:t>20</w:t>
            </w:r>
          </w:p>
        </w:tc>
        <w:tc>
          <w:tcPr>
            <w:tcW w:w="2522" w:type="dxa"/>
          </w:tcPr>
          <w:p w:rsidR="00BA59F1" w:rsidRPr="0075168D" w:rsidRDefault="00BA59F1" w:rsidP="00BA59F1">
            <w:pPr>
              <w:spacing w:after="0"/>
              <w:rPr>
                <w:szCs w:val="28"/>
              </w:rPr>
            </w:pPr>
            <w:r w:rsidRPr="0075168D">
              <w:rPr>
                <w:szCs w:val="28"/>
              </w:rPr>
              <w:t xml:space="preserve">Туаева    Анна  </w:t>
            </w:r>
          </w:p>
        </w:tc>
        <w:tc>
          <w:tcPr>
            <w:tcW w:w="969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036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098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4</w:t>
            </w:r>
          </w:p>
        </w:tc>
        <w:tc>
          <w:tcPr>
            <w:tcW w:w="113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13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10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4</w:t>
            </w:r>
          </w:p>
        </w:tc>
        <w:tc>
          <w:tcPr>
            <w:tcW w:w="1280" w:type="dxa"/>
          </w:tcPr>
          <w:p w:rsidR="00BA59F1" w:rsidRPr="00BA59F1" w:rsidRDefault="00BA59F1" w:rsidP="00BA59F1">
            <w:pPr>
              <w:pStyle w:val="Style8"/>
              <w:widowControl/>
              <w:spacing w:line="276" w:lineRule="auto"/>
              <w:rPr>
                <w:rStyle w:val="FontStyle14"/>
                <w:b/>
                <w:sz w:val="22"/>
                <w:szCs w:val="22"/>
              </w:rPr>
            </w:pPr>
            <w:r w:rsidRPr="00BA59F1">
              <w:rPr>
                <w:rStyle w:val="FontStyle14"/>
                <w:b/>
                <w:sz w:val="22"/>
                <w:szCs w:val="22"/>
              </w:rPr>
              <w:t>23 (82 %)</w:t>
            </w:r>
          </w:p>
        </w:tc>
      </w:tr>
      <w:tr w:rsidR="00BA59F1" w:rsidRPr="00453668" w:rsidTr="00BA59F1">
        <w:tc>
          <w:tcPr>
            <w:tcW w:w="563" w:type="dxa"/>
          </w:tcPr>
          <w:p w:rsidR="00BA59F1" w:rsidRPr="00453668" w:rsidRDefault="00BA59F1" w:rsidP="00BA59F1">
            <w:pPr>
              <w:spacing w:after="0"/>
            </w:pPr>
            <w:r w:rsidRPr="00453668">
              <w:t>21</w:t>
            </w:r>
          </w:p>
        </w:tc>
        <w:tc>
          <w:tcPr>
            <w:tcW w:w="2522" w:type="dxa"/>
          </w:tcPr>
          <w:p w:rsidR="00BA59F1" w:rsidRPr="0075168D" w:rsidRDefault="00BA59F1" w:rsidP="00BA59F1">
            <w:pPr>
              <w:spacing w:after="0"/>
              <w:rPr>
                <w:szCs w:val="28"/>
              </w:rPr>
            </w:pPr>
            <w:r w:rsidRPr="0075168D">
              <w:rPr>
                <w:szCs w:val="28"/>
              </w:rPr>
              <w:t xml:space="preserve">Хасигов    Артур  </w:t>
            </w:r>
          </w:p>
        </w:tc>
        <w:tc>
          <w:tcPr>
            <w:tcW w:w="969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036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0</w:t>
            </w:r>
          </w:p>
        </w:tc>
        <w:tc>
          <w:tcPr>
            <w:tcW w:w="1098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13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10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</w:t>
            </w:r>
          </w:p>
        </w:tc>
        <w:tc>
          <w:tcPr>
            <w:tcW w:w="1280" w:type="dxa"/>
          </w:tcPr>
          <w:p w:rsidR="00BA59F1" w:rsidRPr="00BA59F1" w:rsidRDefault="00BA59F1" w:rsidP="00BA59F1">
            <w:pPr>
              <w:spacing w:after="0"/>
              <w:jc w:val="center"/>
              <w:rPr>
                <w:b/>
              </w:rPr>
            </w:pPr>
            <w:r w:rsidRPr="00BA59F1">
              <w:rPr>
                <w:rStyle w:val="FontStyle14"/>
                <w:b/>
              </w:rPr>
              <w:t>15 (54  %)</w:t>
            </w:r>
          </w:p>
        </w:tc>
      </w:tr>
      <w:tr w:rsidR="00BA59F1" w:rsidRPr="00453668" w:rsidTr="00BA59F1">
        <w:tc>
          <w:tcPr>
            <w:tcW w:w="563" w:type="dxa"/>
          </w:tcPr>
          <w:p w:rsidR="00BA59F1" w:rsidRPr="00453668" w:rsidRDefault="00BA59F1" w:rsidP="00BA59F1">
            <w:pPr>
              <w:spacing w:after="0"/>
            </w:pPr>
            <w:r w:rsidRPr="00453668">
              <w:t>22</w:t>
            </w:r>
          </w:p>
        </w:tc>
        <w:tc>
          <w:tcPr>
            <w:tcW w:w="2522" w:type="dxa"/>
          </w:tcPr>
          <w:p w:rsidR="00BA59F1" w:rsidRPr="0075168D" w:rsidRDefault="00BA59F1" w:rsidP="00BA59F1">
            <w:pPr>
              <w:spacing w:after="0"/>
              <w:rPr>
                <w:szCs w:val="28"/>
              </w:rPr>
            </w:pPr>
            <w:r w:rsidRPr="0075168D">
              <w:rPr>
                <w:szCs w:val="28"/>
              </w:rPr>
              <w:t xml:space="preserve">Чехоева  Амага  </w:t>
            </w:r>
          </w:p>
        </w:tc>
        <w:tc>
          <w:tcPr>
            <w:tcW w:w="969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-</w:t>
            </w:r>
          </w:p>
        </w:tc>
        <w:tc>
          <w:tcPr>
            <w:tcW w:w="1036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-</w:t>
            </w:r>
          </w:p>
        </w:tc>
        <w:tc>
          <w:tcPr>
            <w:tcW w:w="1098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-</w:t>
            </w:r>
          </w:p>
        </w:tc>
        <w:tc>
          <w:tcPr>
            <w:tcW w:w="113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-</w:t>
            </w:r>
          </w:p>
        </w:tc>
        <w:tc>
          <w:tcPr>
            <w:tcW w:w="113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-</w:t>
            </w:r>
          </w:p>
        </w:tc>
        <w:tc>
          <w:tcPr>
            <w:tcW w:w="1132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-</w:t>
            </w:r>
          </w:p>
        </w:tc>
        <w:tc>
          <w:tcPr>
            <w:tcW w:w="127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-</w:t>
            </w:r>
          </w:p>
        </w:tc>
        <w:tc>
          <w:tcPr>
            <w:tcW w:w="1106" w:type="dxa"/>
            <w:gridSpan w:val="2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-</w:t>
            </w:r>
          </w:p>
        </w:tc>
        <w:tc>
          <w:tcPr>
            <w:tcW w:w="1280" w:type="dxa"/>
          </w:tcPr>
          <w:p w:rsidR="00BA59F1" w:rsidRPr="00BA59F1" w:rsidRDefault="00BA59F1" w:rsidP="00BA59F1">
            <w:pPr>
              <w:spacing w:after="0"/>
              <w:jc w:val="center"/>
              <w:rPr>
                <w:b/>
              </w:rPr>
            </w:pPr>
            <w:r>
              <w:rPr>
                <w:rStyle w:val="FontStyle14"/>
                <w:b/>
              </w:rPr>
              <w:t>-</w:t>
            </w:r>
          </w:p>
        </w:tc>
      </w:tr>
      <w:tr w:rsidR="00BA59F1" w:rsidRPr="00453668" w:rsidTr="00BA59F1"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rPr>
                <w:rStyle w:val="FontStyle14"/>
                <w:b/>
                <w:sz w:val="22"/>
                <w:szCs w:val="22"/>
              </w:rPr>
            </w:pPr>
            <w:r w:rsidRPr="00453668">
              <w:rPr>
                <w:rStyle w:val="FontStyle14"/>
                <w:b/>
                <w:sz w:val="22"/>
                <w:szCs w:val="22"/>
              </w:rPr>
              <w:t>Средний балл по классу: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BA59F1" w:rsidRPr="0069514C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 w:rsidRPr="0069514C">
              <w:rPr>
                <w:rStyle w:val="FontStyle14"/>
                <w:b/>
                <w:sz w:val="22"/>
                <w:szCs w:val="22"/>
              </w:rPr>
              <w:t>1.68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BA59F1" w:rsidRPr="0069514C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>
              <w:rPr>
                <w:rStyle w:val="FontStyle14"/>
                <w:b/>
                <w:sz w:val="22"/>
                <w:szCs w:val="22"/>
              </w:rPr>
              <w:t>0.84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A59F1" w:rsidRPr="0069514C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>
              <w:rPr>
                <w:rStyle w:val="FontStyle14"/>
                <w:b/>
                <w:sz w:val="22"/>
                <w:szCs w:val="22"/>
              </w:rPr>
              <w:t>3.47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A59F1" w:rsidRPr="0069514C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>
              <w:rPr>
                <w:rStyle w:val="FontStyle14"/>
                <w:b/>
                <w:sz w:val="22"/>
                <w:szCs w:val="22"/>
              </w:rPr>
              <w:t>2.78</w:t>
            </w: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</w:tcPr>
          <w:p w:rsidR="00BA59F1" w:rsidRPr="0069514C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>
              <w:rPr>
                <w:rStyle w:val="FontStyle14"/>
                <w:b/>
                <w:sz w:val="22"/>
                <w:szCs w:val="22"/>
              </w:rPr>
              <w:t>1.73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A59F1" w:rsidRPr="0069514C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>
              <w:rPr>
                <w:rStyle w:val="FontStyle14"/>
                <w:b/>
                <w:sz w:val="22"/>
                <w:szCs w:val="22"/>
              </w:rPr>
              <w:t>1.42</w:t>
            </w:r>
          </w:p>
        </w:tc>
        <w:tc>
          <w:tcPr>
            <w:tcW w:w="1287" w:type="dxa"/>
            <w:gridSpan w:val="3"/>
            <w:tcBorders>
              <w:right w:val="single" w:sz="4" w:space="0" w:color="auto"/>
            </w:tcBorders>
          </w:tcPr>
          <w:p w:rsidR="00BA59F1" w:rsidRPr="0069514C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>
              <w:rPr>
                <w:rStyle w:val="FontStyle14"/>
                <w:b/>
                <w:sz w:val="22"/>
                <w:szCs w:val="22"/>
              </w:rPr>
              <w:t>2.05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BA59F1" w:rsidRPr="0069514C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>
              <w:rPr>
                <w:rStyle w:val="FontStyle14"/>
                <w:b/>
                <w:sz w:val="22"/>
                <w:szCs w:val="22"/>
              </w:rPr>
              <w:t>1.05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59F1" w:rsidRPr="0069514C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>
              <w:rPr>
                <w:rStyle w:val="FontStyle14"/>
                <w:b/>
                <w:sz w:val="22"/>
                <w:szCs w:val="22"/>
              </w:rPr>
              <w:t>1.78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59F1" w:rsidRPr="0069514C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>
              <w:rPr>
                <w:rStyle w:val="FontStyle14"/>
                <w:b/>
                <w:sz w:val="22"/>
                <w:szCs w:val="22"/>
              </w:rPr>
              <w:t>3.10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BA59F1" w:rsidRPr="0069514C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>
              <w:rPr>
                <w:rStyle w:val="FontStyle14"/>
                <w:b/>
                <w:sz w:val="22"/>
                <w:szCs w:val="22"/>
              </w:rPr>
              <w:t>1.99</w:t>
            </w:r>
          </w:p>
        </w:tc>
      </w:tr>
      <w:tr w:rsidR="00BA59F1" w:rsidRPr="00453668" w:rsidTr="00BA59F1"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BA59F1" w:rsidRPr="00453668" w:rsidRDefault="00BA59F1" w:rsidP="00BA59F1">
            <w:pPr>
              <w:pStyle w:val="Style8"/>
              <w:widowControl/>
              <w:spacing w:line="276" w:lineRule="auto"/>
              <w:rPr>
                <w:rStyle w:val="FontStyle14"/>
                <w:b/>
                <w:sz w:val="22"/>
                <w:szCs w:val="22"/>
              </w:rPr>
            </w:pPr>
            <w:r w:rsidRPr="00453668">
              <w:rPr>
                <w:rStyle w:val="FontStyle14"/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BA59F1" w:rsidRPr="0069514C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>
              <w:rPr>
                <w:rStyle w:val="FontStyle14"/>
                <w:b/>
                <w:sz w:val="22"/>
                <w:szCs w:val="22"/>
              </w:rPr>
              <w:t>3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BA59F1" w:rsidRPr="0069514C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>
              <w:rPr>
                <w:rStyle w:val="FontStyle14"/>
                <w:b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A59F1" w:rsidRPr="0069514C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>
              <w:rPr>
                <w:rStyle w:val="FontStyle14"/>
                <w:b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A59F1" w:rsidRPr="0069514C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>
              <w:rPr>
                <w:rStyle w:val="FontStyle14"/>
                <w:b/>
                <w:sz w:val="22"/>
                <w:szCs w:val="22"/>
              </w:rPr>
              <w:t>3</w:t>
            </w:r>
          </w:p>
        </w:tc>
        <w:tc>
          <w:tcPr>
            <w:tcW w:w="1143" w:type="dxa"/>
            <w:gridSpan w:val="2"/>
            <w:tcBorders>
              <w:right w:val="single" w:sz="4" w:space="0" w:color="auto"/>
            </w:tcBorders>
          </w:tcPr>
          <w:p w:rsidR="00BA59F1" w:rsidRPr="0069514C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>
              <w:rPr>
                <w:rStyle w:val="FontStyle14"/>
                <w:b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A59F1" w:rsidRPr="0069514C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>
              <w:rPr>
                <w:rStyle w:val="FontStyle14"/>
                <w:b/>
                <w:sz w:val="22"/>
                <w:szCs w:val="22"/>
              </w:rPr>
              <w:t>2</w:t>
            </w:r>
          </w:p>
        </w:tc>
        <w:tc>
          <w:tcPr>
            <w:tcW w:w="1287" w:type="dxa"/>
            <w:gridSpan w:val="3"/>
            <w:tcBorders>
              <w:right w:val="single" w:sz="4" w:space="0" w:color="auto"/>
            </w:tcBorders>
          </w:tcPr>
          <w:p w:rsidR="00BA59F1" w:rsidRPr="0069514C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>
              <w:rPr>
                <w:rStyle w:val="FontStyle14"/>
                <w:b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BA59F1" w:rsidRPr="0069514C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>
              <w:rPr>
                <w:rStyle w:val="FontStyle14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59F1" w:rsidRPr="0069514C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>
              <w:rPr>
                <w:rStyle w:val="FontStyle14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59F1" w:rsidRPr="0069514C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>
              <w:rPr>
                <w:rStyle w:val="FontStyle14"/>
                <w:b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BA59F1" w:rsidRPr="0069514C" w:rsidRDefault="00BA59F1" w:rsidP="00BA59F1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b/>
                <w:sz w:val="22"/>
                <w:szCs w:val="22"/>
              </w:rPr>
            </w:pPr>
            <w:r>
              <w:rPr>
                <w:rStyle w:val="FontStyle14"/>
                <w:b/>
                <w:sz w:val="22"/>
                <w:szCs w:val="22"/>
              </w:rPr>
              <w:t>28</w:t>
            </w:r>
          </w:p>
        </w:tc>
      </w:tr>
    </w:tbl>
    <w:p w:rsidR="003C4DE6" w:rsidRPr="003C4DE6" w:rsidRDefault="003C4DE6" w:rsidP="00BA59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4DE6" w:rsidRPr="003C4DE6" w:rsidSect="00BA59F1">
      <w:pgSz w:w="16838" w:h="11906" w:orient="landscape"/>
      <w:pgMar w:top="426" w:right="42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3D3C6302"/>
    <w:multiLevelType w:val="hybridMultilevel"/>
    <w:tmpl w:val="4684B93E"/>
    <w:lvl w:ilvl="0" w:tplc="219A6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A53A79"/>
    <w:multiLevelType w:val="hybridMultilevel"/>
    <w:tmpl w:val="6346F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A4DB0"/>
    <w:multiLevelType w:val="hybridMultilevel"/>
    <w:tmpl w:val="A492E0BC"/>
    <w:lvl w:ilvl="0" w:tplc="219A6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07"/>
    <w:rsid w:val="00017F4E"/>
    <w:rsid w:val="00296707"/>
    <w:rsid w:val="003762A7"/>
    <w:rsid w:val="003C4DE6"/>
    <w:rsid w:val="003F75BC"/>
    <w:rsid w:val="00505198"/>
    <w:rsid w:val="005A5A31"/>
    <w:rsid w:val="00655A95"/>
    <w:rsid w:val="00723C92"/>
    <w:rsid w:val="00801F7B"/>
    <w:rsid w:val="008D465B"/>
    <w:rsid w:val="00AC6C39"/>
    <w:rsid w:val="00B948EF"/>
    <w:rsid w:val="00BA59F1"/>
    <w:rsid w:val="00BF5DC0"/>
    <w:rsid w:val="00CC33BA"/>
    <w:rsid w:val="00CC5EE3"/>
    <w:rsid w:val="00CF531F"/>
    <w:rsid w:val="00D93A92"/>
    <w:rsid w:val="00DA051B"/>
    <w:rsid w:val="00DF44DE"/>
    <w:rsid w:val="00F12057"/>
    <w:rsid w:val="00F12D3F"/>
    <w:rsid w:val="00F3004B"/>
    <w:rsid w:val="00FD0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05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FD05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B948EF"/>
    <w:pPr>
      <w:ind w:left="720"/>
      <w:contextualSpacing/>
    </w:pPr>
  </w:style>
  <w:style w:type="table" w:styleId="a6">
    <w:name w:val="Table Grid"/>
    <w:basedOn w:val="a1"/>
    <w:uiPriority w:val="59"/>
    <w:rsid w:val="00B94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D93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93A92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BA5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054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FD05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B948EF"/>
    <w:pPr>
      <w:ind w:left="720"/>
      <w:contextualSpacing/>
    </w:pPr>
  </w:style>
  <w:style w:type="table" w:styleId="a6">
    <w:name w:val="Table Grid"/>
    <w:basedOn w:val="a1"/>
    <w:uiPriority w:val="59"/>
    <w:rsid w:val="00B94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D93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93A92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BA5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Admin</cp:lastModifiedBy>
  <cp:revision>2</cp:revision>
  <dcterms:created xsi:type="dcterms:W3CDTF">2023-10-30T09:09:00Z</dcterms:created>
  <dcterms:modified xsi:type="dcterms:W3CDTF">2023-10-30T09:09:00Z</dcterms:modified>
</cp:coreProperties>
</file>