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377C7">
        <w:rPr>
          <w:rFonts w:ascii="Times New Roman" w:hAnsi="Times New Roman" w:cs="Times New Roman"/>
          <w:sz w:val="28"/>
          <w:szCs w:val="28"/>
        </w:rPr>
        <w:t>рок русского языка в условиях реализации ФГОС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Pr="002377C7">
        <w:rPr>
          <w:rFonts w:ascii="Times New Roman" w:hAnsi="Times New Roman" w:cs="Times New Roman"/>
          <w:sz w:val="28"/>
          <w:szCs w:val="28"/>
        </w:rPr>
        <w:t>Гудиева</w:t>
      </w:r>
      <w:proofErr w:type="spellEnd"/>
      <w:r w:rsidRPr="0023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C7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23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C7">
        <w:rPr>
          <w:rFonts w:ascii="Times New Roman" w:hAnsi="Times New Roman" w:cs="Times New Roman"/>
          <w:sz w:val="28"/>
          <w:szCs w:val="28"/>
        </w:rPr>
        <w:t>Ахсарбековна</w:t>
      </w:r>
      <w:proofErr w:type="spellEnd"/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Актуальным вопросом сегодня является то, каким должен быть урок в современных условиях.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 xml:space="preserve">Основные задачи образования – не просто вооружить ученика фиксированным набором знаний, а сформировать у него умение и желание учиться всю жизнь, работать в команде, способность к </w:t>
      </w:r>
      <w:proofErr w:type="spellStart"/>
      <w:r w:rsidRPr="002377C7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2377C7">
        <w:rPr>
          <w:rFonts w:ascii="Times New Roman" w:hAnsi="Times New Roman" w:cs="Times New Roman"/>
          <w:sz w:val="28"/>
          <w:szCs w:val="28"/>
        </w:rPr>
        <w:t xml:space="preserve"> и саморазвитию на основе рефлексивной самоорганизации.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Современному  обществу нужны образованные, нравственные, * предприимчивые люди, которые могут: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анализировать свои действия;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самостоятельно принимать решения, прогнозируя их возможные последствия;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отличаться мобильностью;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быть способными к сотрудничеству;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обладать чувством ответственности.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Новые требования к результатам образовательной деятельности диктуют новые требования  к уроку как основной форме организации учебного процесса.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Новый образовательный  стандарт  предполагает, что главным * содержанием  образования становится развитие личности</w:t>
      </w:r>
      <w:proofErr w:type="gramStart"/>
      <w:r w:rsidRPr="002377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 xml:space="preserve"> которое в системе общего образования обеспечивает  прежде всего формирование универсальных учебных действий.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Что же подразумевает под собой термин УУД*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lastRenderedPageBreak/>
        <w:t>Совокупность способов действий учащихся (а также связанных с ними навыков  учебной работы), обеспечивающих его способность  к самостоятельному усвоению новых знаний и умений, включая организацию этого процесса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 xml:space="preserve">Одной из функций УУД является обеспечение возможностей учащегося самостоятельно осуществлять деятельность учения, ставить  учебные цели, искать и использовать необходимые средства и способы их достижения, контролировать и оценивать процесс и результаты деятельности. 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Самоконтроль</w:t>
      </w:r>
      <w:proofErr w:type="gramStart"/>
      <w:r w:rsidRPr="002377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C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2377C7">
        <w:rPr>
          <w:rFonts w:ascii="Times New Roman" w:hAnsi="Times New Roman" w:cs="Times New Roman"/>
          <w:sz w:val="28"/>
          <w:szCs w:val="28"/>
        </w:rPr>
        <w:t>, рефлексия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 xml:space="preserve">Коммуникативные  способности как один из видов УУД основываются на сознательной ориентации </w:t>
      </w:r>
      <w:proofErr w:type="gramStart"/>
      <w:r w:rsidRPr="002377C7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 xml:space="preserve"> на позиции других людей (партнера по общению или деятельности, умении слушать и вступать в диалог, участвовать в коллективном  обсуждении, умении с достаточной полнотой и точностью выражать свои мысли.)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Основная идея Стандарта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 xml:space="preserve">В концепции модернизации современного образования провозглашается </w:t>
      </w:r>
      <w:proofErr w:type="spellStart"/>
      <w:r w:rsidRPr="002377C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377C7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 развитие у учащихся самостоятельности и способности к самоорганизации, готовности к сотрудничеству, умение вести диалог. Наиболее эффективно реализовать </w:t>
      </w:r>
      <w:proofErr w:type="spellStart"/>
      <w:r w:rsidRPr="002377C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377C7">
        <w:rPr>
          <w:rFonts w:ascii="Times New Roman" w:hAnsi="Times New Roman" w:cs="Times New Roman"/>
          <w:sz w:val="28"/>
          <w:szCs w:val="28"/>
        </w:rPr>
        <w:t xml:space="preserve"> подход на практике позволяет групповая форма работы.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При групповом обучении возникает учебный коллектив, влияющий на становление личности каждого.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ученики придерживаются определённых правил: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 xml:space="preserve">      - уметь слушать каждого участника группы;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 xml:space="preserve">      - высказывать свои мысли, даже если они кажутся неверными;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lastRenderedPageBreak/>
        <w:t xml:space="preserve">      - не приписывать себе успех.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Выделяются следующие этапы работы группы:*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1.    Подготовка к выполнению группового задания: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а/постановка задачи;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7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>/инструктаж о последовательности работы;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7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>/раздача дидактического материала по группам.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2.    Групповая работа: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а/знакомство с материалом, планирование работы в группе;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7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>/распределение заданий внутри группы;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в/индивидуальное выполнение задания;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7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>/обсуждение индивидуальных результатов работы в группе;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7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77C7">
        <w:rPr>
          <w:rFonts w:ascii="Times New Roman" w:hAnsi="Times New Roman" w:cs="Times New Roman"/>
          <w:sz w:val="28"/>
          <w:szCs w:val="28"/>
        </w:rPr>
        <w:t>/подведение итогов группового задания.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3.    Заключительная часть: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а/сообщение о результатах работы в каждой группе;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7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>/анализ познавательной задачи, рефлексия;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в/общий вывод о работе групп и достижениях при выполнении поставленной задачи.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Эта форма работы обеспечивает учёт индивидуальных особенностей и способности каждого учащегося, открывает большие возможности для группы, для возникновения коллективной познавательной деятельности. Каждый ученик может поверить в свои силы, почувствовать интерес к предмету.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Кроме групповой работы, самой популярной педагогической технологией в современном преподавании становится метод проектов с использованием ИКТ, так как он направлен на повышение эффективности урока. На таких занятиях учитель предъявляет школьникам ту или иную проблему для самостоятельного исследования, хорошо зная ее результат, ход решения и те черты творческой деятельности, которые требуются в ходе ее решения. Тем самым построение системы таких проблем позволяет предусматривать деятельность учащихся, постепенно приводящую к формированию необходимых черт творческой личности.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lastRenderedPageBreak/>
        <w:t>Современный урок русского языка в условиях введения ФГОС нового поколения включает следующие шесть основных этапов, рассмотрим их с приемами работы.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мобилизация (предполагает включение учащихся в активную интеллектуальную деятельность);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Приём «Ассоциативный ряд». Пример. Сентиментализм. Ассоциации: чувство, литературное направление, эмоции, природа. Приём «Верные – неверные утверждения». Учащимся предлагаются утверждения, с которыми они работают дважды: до чтения параграфа и после знакомства с ним. Полученные результаты совместно обсуждаются. Приём «Орфоэпическая разминка». Это система обучения правильной, выразительной и чёткой речи. Труднопроизносимые слова проговариваются хором. Приём «Этимологическая минутка» о … происхождении слова копейка (родственное слову копье).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7C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2377C7">
        <w:rPr>
          <w:rFonts w:ascii="Times New Roman" w:hAnsi="Times New Roman" w:cs="Times New Roman"/>
          <w:sz w:val="28"/>
          <w:szCs w:val="28"/>
        </w:rPr>
        <w:t xml:space="preserve"> (учащиеся самостоятельно формулируют цели урока по схеме «вспомнить → узнать → научиться»); составляем таблицу «Знаю. Хочу узнать. Узнал» К последней графе нашей таблицы мы возвращаемся уже в конце урока. Это и приём этапа рефлексии учебной деятельности.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7C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>сознание недостаточности имеющихся знаний (учитель способствует возникновению на уроке проблемной ситуации, в ходе анализа которой учащиеся понимают, что имеющихся знаний для ее решения недостаточно); Приём «Диктант на засыпку».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7C7">
        <w:rPr>
          <w:rFonts w:ascii="Times New Roman" w:hAnsi="Times New Roman" w:cs="Times New Roman"/>
          <w:sz w:val="28"/>
          <w:szCs w:val="28"/>
        </w:rPr>
        <w:t>коммуникация (поиск новых знаний в паре, в группе); приём «Мини - исследование» или «Мини – проект».</w:t>
      </w:r>
      <w:proofErr w:type="gramEnd"/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 xml:space="preserve">взаимопроверка, взаимоконтроль; Приём «Фонетический конструктор». Прием «Кроссворд» Кроссворды на уроке – это актуализация и закрепление знаний, привлечение внимания к материалу, интеллектуальная зарядка в занимательной форме. Словообразовательные шарады: составь слово: корень из слова сказка, суффикс из слова извозчик, приставка из слова расход = </w:t>
      </w:r>
      <w:proofErr w:type="spellStart"/>
      <w:r w:rsidRPr="002377C7">
        <w:rPr>
          <w:rFonts w:ascii="Times New Roman" w:hAnsi="Times New Roman" w:cs="Times New Roman"/>
          <w:sz w:val="28"/>
          <w:szCs w:val="28"/>
        </w:rPr>
        <w:t>рас+</w:t>
      </w:r>
      <w:proofErr w:type="spellEnd"/>
      <w:r w:rsidRPr="00237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7C7">
        <w:rPr>
          <w:rFonts w:ascii="Times New Roman" w:hAnsi="Times New Roman" w:cs="Times New Roman"/>
          <w:sz w:val="28"/>
          <w:szCs w:val="28"/>
        </w:rPr>
        <w:t>сказ+ик</w:t>
      </w:r>
      <w:proofErr w:type="spellEnd"/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 xml:space="preserve">рефлексия (осознание учеником и воспроизведение в речи того, что нового он узнал и чему научился на уроке). </w:t>
      </w:r>
      <w:proofErr w:type="gramStart"/>
      <w:r w:rsidRPr="002377C7">
        <w:rPr>
          <w:rFonts w:ascii="Times New Roman" w:hAnsi="Times New Roman" w:cs="Times New Roman"/>
          <w:sz w:val="28"/>
          <w:szCs w:val="28"/>
        </w:rPr>
        <w:t xml:space="preserve">Прием «Доскажи словечко…» «Я понял, </w:t>
      </w:r>
      <w:r w:rsidRPr="002377C7">
        <w:rPr>
          <w:rFonts w:ascii="Times New Roman" w:hAnsi="Times New Roman" w:cs="Times New Roman"/>
          <w:sz w:val="28"/>
          <w:szCs w:val="28"/>
        </w:rPr>
        <w:lastRenderedPageBreak/>
        <w:t>что…» «Я научился…» «Я думаю, что…» и др. Приём «Пятёрочка».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 xml:space="preserve"> Ребята обрисовывают контур своей ладони и вписывают свое мнение по поводу урока. Большой палец – для меня важно и интересно. Указательный палец – мне было трудно. Средний палец – для меня было недостаточно. Безымянный палец – мне не понравилось. Мизинец – мои предложения.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Составить СИНКВЕЙН.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язык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богатый, могучий, прекрасный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поддерживает, вдохновляет, окрыляет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Русский язык будет жить вечно.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народ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 xml:space="preserve">Элементы групповой работы можно использовать при изучении темы «Безударные гласные в </w:t>
      </w:r>
      <w:proofErr w:type="gramStart"/>
      <w:r w:rsidRPr="002377C7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>». Раздаются каждой группе карточки, на которых они должны отметить слова с проверяемой и непроверяемой безударной гласной в корне ; в 5 классе хорошо провести игру «Кто больше и быстрее»- подобрать синонимы к слову</w:t>
      </w:r>
      <w:proofErr w:type="gramStart"/>
      <w:r w:rsidRPr="002377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 xml:space="preserve"> а затем назвать однокоренные слова к данному слову; вспомнить фразеологизмы и заменить их одним словом(За тридевять земель - далеко; мчаться во весь дух – быстро), а игра «Разговор по телефону», «В музее », предполагает составление диалога.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 xml:space="preserve">  В конце урока можно включать игровые моменты по группам: </w:t>
      </w:r>
      <w:proofErr w:type="gramStart"/>
      <w:r w:rsidRPr="002377C7">
        <w:rPr>
          <w:rFonts w:ascii="Times New Roman" w:hAnsi="Times New Roman" w:cs="Times New Roman"/>
          <w:sz w:val="28"/>
          <w:szCs w:val="28"/>
        </w:rPr>
        <w:t>«Орфографическое лото», «Четвертое лишнее», орфографическая эстафета, «Подбери пару», «Из двух - третье» и т.д.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 xml:space="preserve">   Например, при изучении темы «Словообразование» каждая группа получает карточки с морфемами</w:t>
      </w:r>
      <w:proofErr w:type="gramStart"/>
      <w:r w:rsidRPr="002377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 xml:space="preserve"> из них нужно образовать слова. Побеждает та группа, которая сделает это быстрее.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Большой материал для групповых игр дают такие разделы</w:t>
      </w:r>
      <w:proofErr w:type="gramStart"/>
      <w:r w:rsidRPr="002377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77C7">
        <w:rPr>
          <w:rFonts w:ascii="Times New Roman" w:hAnsi="Times New Roman" w:cs="Times New Roman"/>
          <w:sz w:val="28"/>
          <w:szCs w:val="28"/>
        </w:rPr>
        <w:t xml:space="preserve"> как «Лексика» и «Фразеология». Это и шарады, анаграммы, «Спрятанные слова», кроссворды, чайнворды.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Урок русского языка может быть организован в форме исследовательской работы.  Например, урок – исследование «Неологизмы в русском языке», «Исконно русские слова».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Чтобы процесс введения новых образовательных стандартов протекал максимально успешно, педагог должен непрерывно работать над повышением своего профессионального уровня. Он должен непрерывно учиться: учиться по – новому готовиться к уроку, учиться по – новому проводить урок, учиться по – новому оценивать достижения учащихся, учиться по – новому взаимодействовать с их родителями.</w:t>
      </w: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C7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77C7">
        <w:rPr>
          <w:rFonts w:ascii="Times New Roman" w:hAnsi="Times New Roman" w:cs="Times New Roman"/>
          <w:sz w:val="28"/>
          <w:szCs w:val="28"/>
        </w:rPr>
        <w:t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 требования   ФГОС  к организации учебно-воспитательного процесса в школе не могут существовать.</w:t>
      </w:r>
    </w:p>
    <w:p w:rsidR="00EB10A0" w:rsidRPr="002377C7" w:rsidRDefault="002377C7" w:rsidP="00237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10A0" w:rsidRPr="002377C7" w:rsidSect="00ED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C7"/>
    <w:rsid w:val="000556BC"/>
    <w:rsid w:val="002377C7"/>
    <w:rsid w:val="002B2141"/>
    <w:rsid w:val="00ED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2024-03-04T06:50:00Z</dcterms:created>
  <dcterms:modified xsi:type="dcterms:W3CDTF">2024-03-04T06:53:00Z</dcterms:modified>
</cp:coreProperties>
</file>